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3BF4" w14:textId="77777777" w:rsidR="009368B4" w:rsidRPr="00A2743F" w:rsidRDefault="009368B4" w:rsidP="00A2743F">
      <w:pPr>
        <w:tabs>
          <w:tab w:val="left" w:pos="2977"/>
        </w:tabs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</w:rPr>
      </w:pPr>
      <w:r w:rsidRPr="00A2743F">
        <w:rPr>
          <w:rFonts w:ascii="Arial" w:eastAsia="Times New Roman" w:hAnsi="Arial" w:cs="Arial"/>
          <w:b/>
          <w:bCs/>
          <w:i/>
          <w:iCs/>
        </w:rPr>
        <w:t xml:space="preserve">15 </w:t>
      </w:r>
      <w:proofErr w:type="spellStart"/>
      <w:r w:rsidRPr="00A2743F">
        <w:rPr>
          <w:rFonts w:ascii="Arial" w:eastAsia="Times New Roman" w:hAnsi="Arial" w:cs="Arial"/>
          <w:b/>
          <w:bCs/>
          <w:i/>
          <w:iCs/>
        </w:rPr>
        <w:t>nömrəli</w:t>
      </w:r>
      <w:proofErr w:type="spellEnd"/>
      <w:r w:rsidRPr="00A2743F">
        <w:rPr>
          <w:rFonts w:ascii="Arial" w:eastAsia="Times New Roman" w:hAnsi="Arial" w:cs="Arial"/>
          <w:b/>
          <w:bCs/>
          <w:i/>
          <w:i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i/>
          <w:iCs/>
        </w:rPr>
        <w:t>əlavə</w:t>
      </w:r>
      <w:proofErr w:type="spellEnd"/>
    </w:p>
    <w:p w14:paraId="25495788" w14:textId="77777777" w:rsidR="00117F5A" w:rsidRPr="00A2743F" w:rsidRDefault="00117F5A" w:rsidP="00A2743F">
      <w:pPr>
        <w:tabs>
          <w:tab w:val="left" w:pos="2977"/>
        </w:tabs>
        <w:spacing w:after="0" w:line="360" w:lineRule="auto"/>
        <w:rPr>
          <w:rFonts w:ascii="Arial" w:eastAsia="Times New Roman" w:hAnsi="Arial" w:cs="Arial"/>
          <w:b/>
          <w:bCs/>
        </w:rPr>
      </w:pPr>
    </w:p>
    <w:p w14:paraId="627FE7F7" w14:textId="7C835EE9" w:rsidR="00167100" w:rsidRPr="00A2743F" w:rsidRDefault="0010335C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A2743F">
        <w:rPr>
          <w:rFonts w:ascii="Arial" w:eastAsia="Times New Roman" w:hAnsi="Arial" w:cs="Arial"/>
          <w:b/>
          <w:bCs/>
        </w:rPr>
        <w:t>“</w:t>
      </w:r>
      <w:proofErr w:type="spellStart"/>
      <w:r w:rsidRPr="00A2743F">
        <w:rPr>
          <w:rFonts w:ascii="Arial" w:eastAsia="Times New Roman" w:hAnsi="Arial" w:cs="Arial"/>
          <w:b/>
          <w:bCs/>
        </w:rPr>
        <w:t>Azərbaycan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Sənaye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Korporasiyası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” </w:t>
      </w:r>
      <w:proofErr w:type="spellStart"/>
      <w:r w:rsidRPr="00A2743F">
        <w:rPr>
          <w:rFonts w:ascii="Arial" w:eastAsia="Times New Roman" w:hAnsi="Arial" w:cs="Arial"/>
          <w:b/>
          <w:bCs/>
        </w:rPr>
        <w:t>Açıq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Səhmdar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Cəmiyyəti</w:t>
      </w:r>
      <w:proofErr w:type="spellEnd"/>
      <w:r w:rsidR="00CA51E0" w:rsidRPr="00A2743F">
        <w:rPr>
          <w:rFonts w:ascii="Arial" w:eastAsia="Times New Roman" w:hAnsi="Arial" w:cs="Arial"/>
          <w:b/>
          <w:bCs/>
        </w:rPr>
        <w:t xml:space="preserve"> (</w:t>
      </w:r>
      <w:proofErr w:type="spellStart"/>
      <w:r w:rsidR="00CA51E0" w:rsidRPr="00A2743F">
        <w:rPr>
          <w:rFonts w:ascii="Arial" w:eastAsia="Times New Roman" w:hAnsi="Arial" w:cs="Arial"/>
          <w:b/>
          <w:bCs/>
        </w:rPr>
        <w:t>Ləğv</w:t>
      </w:r>
      <w:proofErr w:type="spellEnd"/>
      <w:r w:rsidR="00CA51E0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CA51E0" w:rsidRPr="00A2743F">
        <w:rPr>
          <w:rFonts w:ascii="Arial" w:eastAsia="Times New Roman" w:hAnsi="Arial" w:cs="Arial"/>
          <w:b/>
          <w:bCs/>
        </w:rPr>
        <w:t>prosesindədir</w:t>
      </w:r>
      <w:proofErr w:type="spellEnd"/>
      <w:r w:rsidR="00CA51E0" w:rsidRPr="00A2743F">
        <w:rPr>
          <w:rFonts w:ascii="Arial" w:eastAsia="Times New Roman" w:hAnsi="Arial" w:cs="Arial"/>
          <w:b/>
          <w:bCs/>
        </w:rPr>
        <w:t>)</w:t>
      </w:r>
      <w:r w:rsidR="001720FE" w:rsidRPr="00A2743F">
        <w:rPr>
          <w:rFonts w:ascii="Arial" w:eastAsia="Times New Roman" w:hAnsi="Arial" w:cs="Arial"/>
          <w:b/>
          <w:bCs/>
        </w:rPr>
        <w:t xml:space="preserve"> tərəfindən</w:t>
      </w:r>
      <w:r w:rsidR="00167100" w:rsidRPr="00A2743F">
        <w:rPr>
          <w:rFonts w:ascii="Arial" w:eastAsia="Times New Roman" w:hAnsi="Arial" w:cs="Arial"/>
          <w:b/>
          <w:bCs/>
        </w:rPr>
        <w:t xml:space="preserve"> </w:t>
      </w:r>
      <w:r w:rsidR="00CA51E0" w:rsidRPr="00A2743F">
        <w:rPr>
          <w:rFonts w:ascii="Arial" w:eastAsia="Times New Roman" w:hAnsi="Arial" w:cs="Arial"/>
          <w:b/>
          <w:bCs/>
          <w:lang w:val="az-Latn-AZ"/>
        </w:rPr>
        <w:t>"ASK Villa" inzibati binasında mal-material təmin edilməklə tikinti və təmir- bərpa işlərinin satın alınması: “ASK Villa” inzibati binasının 4-cü mərtəbəsinin 402 və 407 nömrəli otaqlarında mal-materiallarla təmin edilməklə təmir işlərinin</w:t>
      </w:r>
    </w:p>
    <w:p w14:paraId="379370AA" w14:textId="6A130AFE" w:rsidR="0010335C" w:rsidRPr="00A2743F" w:rsidRDefault="00167100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</w:rPr>
      </w:pPr>
      <w:proofErr w:type="spellStart"/>
      <w:r w:rsidRPr="00A2743F">
        <w:rPr>
          <w:rFonts w:ascii="Arial" w:eastAsia="Times New Roman" w:hAnsi="Arial" w:cs="Arial"/>
          <w:b/>
          <w:bCs/>
        </w:rPr>
        <w:t>satın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</w:rPr>
        <w:t>alınması</w:t>
      </w:r>
      <w:proofErr w:type="spellEnd"/>
      <w:r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ilə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əlaqədar</w:t>
      </w:r>
      <w:proofErr w:type="spellEnd"/>
      <w:r w:rsidR="0010335C" w:rsidRPr="00A2743F">
        <w:rPr>
          <w:rFonts w:ascii="Arial" w:eastAsia="Times New Roman" w:hAnsi="Arial" w:cs="Arial"/>
        </w:rPr>
        <w:t xml:space="preserve"> </w:t>
      </w:r>
      <w:proofErr w:type="spellStart"/>
      <w:r w:rsidR="00792153" w:rsidRPr="00A2743F">
        <w:rPr>
          <w:rFonts w:ascii="Arial" w:eastAsia="Times New Roman" w:hAnsi="Arial" w:cs="Arial"/>
          <w:b/>
          <w:bCs/>
        </w:rPr>
        <w:t>t</w:t>
      </w:r>
      <w:r w:rsidR="0010335C" w:rsidRPr="00A2743F">
        <w:rPr>
          <w:rFonts w:ascii="Arial" w:eastAsia="Times New Roman" w:hAnsi="Arial" w:cs="Arial"/>
          <w:b/>
          <w:bCs/>
        </w:rPr>
        <w:t>əchizatçıların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422B7E" w:rsidRPr="00A2743F">
        <w:rPr>
          <w:rFonts w:ascii="Arial" w:eastAsia="Times New Roman" w:hAnsi="Arial" w:cs="Arial"/>
          <w:b/>
          <w:bCs/>
        </w:rPr>
        <w:t>qiymət</w:t>
      </w:r>
      <w:proofErr w:type="spellEnd"/>
      <w:r w:rsidR="00422B7E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422B7E" w:rsidRPr="00A2743F">
        <w:rPr>
          <w:rFonts w:ascii="Arial" w:eastAsia="Times New Roman" w:hAnsi="Arial" w:cs="Arial"/>
          <w:b/>
          <w:bCs/>
        </w:rPr>
        <w:t>sorğusu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720FE" w:rsidRPr="00A2743F">
        <w:rPr>
          <w:rFonts w:ascii="Arial" w:eastAsia="Times New Roman" w:hAnsi="Arial" w:cs="Arial"/>
          <w:b/>
          <w:bCs/>
        </w:rPr>
        <w:t>metodu</w:t>
      </w:r>
      <w:proofErr w:type="spellEnd"/>
      <w:r w:rsidR="001720FE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720FE" w:rsidRPr="00A2743F">
        <w:rPr>
          <w:rFonts w:ascii="Arial" w:eastAsia="Times New Roman" w:hAnsi="Arial" w:cs="Arial"/>
          <w:b/>
          <w:bCs/>
        </w:rPr>
        <w:t>üzrə</w:t>
      </w:r>
      <w:proofErr w:type="spellEnd"/>
      <w:r w:rsidR="001720FE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792153" w:rsidRPr="00A2743F">
        <w:rPr>
          <w:rFonts w:ascii="Arial" w:eastAsia="Times New Roman" w:hAnsi="Arial" w:cs="Arial"/>
          <w:b/>
          <w:bCs/>
        </w:rPr>
        <w:t>satınalmada</w:t>
      </w:r>
      <w:proofErr w:type="spellEnd"/>
      <w:r w:rsidR="00792153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iştirak</w:t>
      </w:r>
      <w:r w:rsidR="00792153" w:rsidRPr="00A2743F">
        <w:rPr>
          <w:rFonts w:ascii="Arial" w:eastAsia="Times New Roman" w:hAnsi="Arial" w:cs="Arial"/>
          <w:b/>
          <w:bCs/>
        </w:rPr>
        <w:t>lar</w:t>
      </w:r>
      <w:r w:rsidR="0010335C" w:rsidRPr="00A2743F">
        <w:rPr>
          <w:rFonts w:ascii="Arial" w:eastAsia="Times New Roman" w:hAnsi="Arial" w:cs="Arial"/>
          <w:b/>
          <w:bCs/>
        </w:rPr>
        <w:t>ı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ilə</w:t>
      </w:r>
      <w:proofErr w:type="spellEnd"/>
      <w:r w:rsidR="0010335C" w:rsidRPr="00A2743F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0335C" w:rsidRPr="00A2743F">
        <w:rPr>
          <w:rFonts w:ascii="Arial" w:eastAsia="Times New Roman" w:hAnsi="Arial" w:cs="Arial"/>
          <w:b/>
          <w:bCs/>
        </w:rPr>
        <w:t>bağlı</w:t>
      </w:r>
      <w:proofErr w:type="spellEnd"/>
    </w:p>
    <w:p w14:paraId="548E7E06" w14:textId="77777777" w:rsidR="001720FE" w:rsidRPr="00A2743F" w:rsidRDefault="001720FE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</w:rPr>
      </w:pPr>
    </w:p>
    <w:p w14:paraId="379370AB" w14:textId="77777777" w:rsidR="0010335C" w:rsidRPr="00A2743F" w:rsidRDefault="0010335C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A2743F">
        <w:rPr>
          <w:rFonts w:ascii="Arial" w:eastAsia="Times New Roman" w:hAnsi="Arial" w:cs="Arial"/>
          <w:b/>
          <w:bCs/>
        </w:rPr>
        <w:t>ELAN</w:t>
      </w:r>
    </w:p>
    <w:p w14:paraId="666BC060" w14:textId="77777777" w:rsidR="002E2C8C" w:rsidRPr="00A2743F" w:rsidRDefault="002E2C8C" w:rsidP="00A2743F">
      <w:pPr>
        <w:tabs>
          <w:tab w:val="left" w:pos="2977"/>
        </w:tabs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</w:p>
    <w:p w14:paraId="379370AC" w14:textId="7388FAD5" w:rsidR="0010335C" w:rsidRPr="00A2743F" w:rsidRDefault="0010335C" w:rsidP="00A2743F">
      <w:pPr>
        <w:spacing w:after="0" w:line="360" w:lineRule="auto"/>
        <w:rPr>
          <w:rFonts w:ascii="Arial" w:hAnsi="Arial" w:cs="Arial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Satınalan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təşkilatın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adı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422B7E" w:rsidRPr="00A2743F">
        <w:rPr>
          <w:rFonts w:ascii="Arial" w:hAnsi="Arial" w:cs="Arial"/>
        </w:rPr>
        <w:t>“</w:t>
      </w:r>
      <w:proofErr w:type="spellStart"/>
      <w:r w:rsidR="00422B7E" w:rsidRPr="00A2743F">
        <w:rPr>
          <w:rFonts w:ascii="Arial" w:hAnsi="Arial" w:cs="Arial"/>
        </w:rPr>
        <w:t>Azərbaycan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Sənaye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Korporasiyası</w:t>
      </w:r>
      <w:proofErr w:type="spellEnd"/>
      <w:r w:rsidR="00422B7E" w:rsidRPr="00A2743F">
        <w:rPr>
          <w:rFonts w:ascii="Arial" w:hAnsi="Arial" w:cs="Arial"/>
        </w:rPr>
        <w:t>” ASC</w:t>
      </w:r>
      <w:r w:rsidR="00CA51E0" w:rsidRPr="00A2743F">
        <w:rPr>
          <w:rFonts w:ascii="Arial" w:hAnsi="Arial" w:cs="Arial"/>
        </w:rPr>
        <w:t xml:space="preserve"> (</w:t>
      </w:r>
      <w:proofErr w:type="spellStart"/>
      <w:r w:rsidR="00CA51E0" w:rsidRPr="00A2743F">
        <w:rPr>
          <w:rFonts w:ascii="Arial" w:hAnsi="Arial" w:cs="Arial"/>
        </w:rPr>
        <w:t>Ləğv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prosesindədir</w:t>
      </w:r>
      <w:proofErr w:type="spellEnd"/>
      <w:r w:rsidR="00CA51E0" w:rsidRPr="00A2743F">
        <w:rPr>
          <w:rFonts w:ascii="Arial" w:hAnsi="Arial" w:cs="Arial"/>
        </w:rPr>
        <w:t>)</w:t>
      </w:r>
    </w:p>
    <w:p w14:paraId="379F1B06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379370AD" w14:textId="1FFDF814" w:rsidR="0010335C" w:rsidRPr="00A2743F" w:rsidRDefault="0010335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Satınalan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təşkilatın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VÖEN-i: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422B7E" w:rsidRPr="00A2743F">
        <w:rPr>
          <w:rFonts w:ascii="Arial" w:hAnsi="Arial" w:cs="Arial"/>
        </w:rPr>
        <w:t>1305305281</w:t>
      </w:r>
    </w:p>
    <w:p w14:paraId="4BBFB3F1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379370AE" w14:textId="46B88C01" w:rsidR="0010335C" w:rsidRPr="00A2743F" w:rsidRDefault="0010335C" w:rsidP="00A2743F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Satınalan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təşkilatın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ünvanı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Bakı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şəhəri</w:t>
      </w:r>
      <w:proofErr w:type="spellEnd"/>
      <w:r w:rsidR="00422B7E" w:rsidRPr="00A2743F">
        <w:rPr>
          <w:rFonts w:ascii="Arial" w:hAnsi="Arial" w:cs="Arial"/>
        </w:rPr>
        <w:t xml:space="preserve">, İzmir </w:t>
      </w:r>
      <w:proofErr w:type="spellStart"/>
      <w:r w:rsidR="00422B7E" w:rsidRPr="00A2743F">
        <w:rPr>
          <w:rFonts w:ascii="Arial" w:hAnsi="Arial" w:cs="Arial"/>
        </w:rPr>
        <w:t>küçəsi</w:t>
      </w:r>
      <w:proofErr w:type="spellEnd"/>
      <w:r w:rsidR="00422B7E" w:rsidRPr="00A2743F">
        <w:rPr>
          <w:rFonts w:ascii="Arial" w:hAnsi="Arial" w:cs="Arial"/>
        </w:rPr>
        <w:t xml:space="preserve">, 14                     </w:t>
      </w:r>
    </w:p>
    <w:p w14:paraId="508FF919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02954420" w14:textId="7A26085F" w:rsidR="002E2C8C" w:rsidRPr="00A2743F" w:rsidRDefault="0010335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Satınalma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adı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CA51E0" w:rsidRPr="00A2743F">
        <w:rPr>
          <w:rFonts w:ascii="Arial" w:hAnsi="Arial" w:cs="Arial"/>
        </w:rPr>
        <w:t xml:space="preserve">"ASK Villa" </w:t>
      </w:r>
      <w:proofErr w:type="spellStart"/>
      <w:r w:rsidR="00CA51E0" w:rsidRPr="00A2743F">
        <w:rPr>
          <w:rFonts w:ascii="Arial" w:hAnsi="Arial" w:cs="Arial"/>
        </w:rPr>
        <w:t>inzibati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binasında</w:t>
      </w:r>
      <w:proofErr w:type="spellEnd"/>
      <w:r w:rsidR="00CA51E0" w:rsidRPr="00A2743F">
        <w:rPr>
          <w:rFonts w:ascii="Arial" w:hAnsi="Arial" w:cs="Arial"/>
        </w:rPr>
        <w:t xml:space="preserve"> mal-material </w:t>
      </w:r>
      <w:proofErr w:type="spellStart"/>
      <w:r w:rsidR="00CA51E0" w:rsidRPr="00A2743F">
        <w:rPr>
          <w:rFonts w:ascii="Arial" w:hAnsi="Arial" w:cs="Arial"/>
        </w:rPr>
        <w:t>təmin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edilməklə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tikinti</w:t>
      </w:r>
      <w:proofErr w:type="spellEnd"/>
      <w:r w:rsidR="00CA51E0" w:rsidRPr="00A2743F">
        <w:rPr>
          <w:rFonts w:ascii="Arial" w:hAnsi="Arial" w:cs="Arial"/>
        </w:rPr>
        <w:t xml:space="preserve"> və </w:t>
      </w:r>
      <w:proofErr w:type="spellStart"/>
      <w:r w:rsidR="00CA51E0" w:rsidRPr="00A2743F">
        <w:rPr>
          <w:rFonts w:ascii="Arial" w:hAnsi="Arial" w:cs="Arial"/>
        </w:rPr>
        <w:t>təmir</w:t>
      </w:r>
      <w:proofErr w:type="spellEnd"/>
      <w:r w:rsidR="00CA51E0" w:rsidRPr="00A2743F">
        <w:rPr>
          <w:rFonts w:ascii="Arial" w:hAnsi="Arial" w:cs="Arial"/>
        </w:rPr>
        <w:t xml:space="preserve">- </w:t>
      </w:r>
      <w:proofErr w:type="spellStart"/>
      <w:proofErr w:type="gramStart"/>
      <w:r w:rsidR="00CA51E0" w:rsidRPr="00A2743F">
        <w:rPr>
          <w:rFonts w:ascii="Arial" w:hAnsi="Arial" w:cs="Arial"/>
        </w:rPr>
        <w:t>bərpa</w:t>
      </w:r>
      <w:proofErr w:type="spellEnd"/>
      <w:r w:rsidR="00CA51E0" w:rsidRPr="00A2743F">
        <w:rPr>
          <w:rFonts w:ascii="Arial" w:hAnsi="Arial" w:cs="Arial"/>
        </w:rPr>
        <w:t xml:space="preserve">  </w:t>
      </w:r>
      <w:proofErr w:type="spellStart"/>
      <w:r w:rsidR="00CA51E0" w:rsidRPr="00A2743F">
        <w:rPr>
          <w:rFonts w:ascii="Arial" w:hAnsi="Arial" w:cs="Arial"/>
        </w:rPr>
        <w:t>işlərinin</w:t>
      </w:r>
      <w:proofErr w:type="spellEnd"/>
      <w:proofErr w:type="gram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satın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alınması</w:t>
      </w:r>
      <w:proofErr w:type="spellEnd"/>
      <w:r w:rsidR="00CA51E0" w:rsidRPr="00A2743F">
        <w:rPr>
          <w:rFonts w:ascii="Arial" w:hAnsi="Arial" w:cs="Arial"/>
        </w:rPr>
        <w:t xml:space="preserve">: “ASK Villa” </w:t>
      </w:r>
      <w:proofErr w:type="spellStart"/>
      <w:r w:rsidR="00CA51E0" w:rsidRPr="00A2743F">
        <w:rPr>
          <w:rFonts w:ascii="Arial" w:hAnsi="Arial" w:cs="Arial"/>
        </w:rPr>
        <w:t>inzibati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binasının</w:t>
      </w:r>
      <w:proofErr w:type="spellEnd"/>
      <w:r w:rsidR="00CA51E0" w:rsidRPr="00A2743F">
        <w:rPr>
          <w:rFonts w:ascii="Arial" w:hAnsi="Arial" w:cs="Arial"/>
        </w:rPr>
        <w:t xml:space="preserve"> 4-cü </w:t>
      </w:r>
      <w:proofErr w:type="spellStart"/>
      <w:r w:rsidR="00CA51E0" w:rsidRPr="00A2743F">
        <w:rPr>
          <w:rFonts w:ascii="Arial" w:hAnsi="Arial" w:cs="Arial"/>
        </w:rPr>
        <w:t>mərtəbəsinin</w:t>
      </w:r>
      <w:proofErr w:type="spellEnd"/>
      <w:r w:rsidR="00CA51E0" w:rsidRPr="00A2743F">
        <w:rPr>
          <w:rFonts w:ascii="Arial" w:hAnsi="Arial" w:cs="Arial"/>
        </w:rPr>
        <w:t xml:space="preserve"> 402 və 407 </w:t>
      </w:r>
      <w:proofErr w:type="spellStart"/>
      <w:r w:rsidR="00CA51E0" w:rsidRPr="00A2743F">
        <w:rPr>
          <w:rFonts w:ascii="Arial" w:hAnsi="Arial" w:cs="Arial"/>
        </w:rPr>
        <w:t>nömrəli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otaqlarında</w:t>
      </w:r>
      <w:proofErr w:type="spellEnd"/>
      <w:r w:rsidR="00CA51E0" w:rsidRPr="00A2743F">
        <w:rPr>
          <w:rFonts w:ascii="Arial" w:hAnsi="Arial" w:cs="Arial"/>
        </w:rPr>
        <w:t xml:space="preserve"> mal-</w:t>
      </w:r>
      <w:proofErr w:type="spellStart"/>
      <w:r w:rsidR="00CA51E0" w:rsidRPr="00A2743F">
        <w:rPr>
          <w:rFonts w:ascii="Arial" w:hAnsi="Arial" w:cs="Arial"/>
        </w:rPr>
        <w:t>materiallarla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təmin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9D6882" w:rsidRPr="00A2743F">
        <w:rPr>
          <w:rFonts w:ascii="Arial" w:hAnsi="Arial" w:cs="Arial"/>
        </w:rPr>
        <w:t>edilməklə</w:t>
      </w:r>
      <w:proofErr w:type="spellEnd"/>
      <w:r w:rsidR="009D6882" w:rsidRPr="00A2743F">
        <w:rPr>
          <w:rFonts w:ascii="Arial" w:hAnsi="Arial" w:cs="Arial"/>
        </w:rPr>
        <w:t xml:space="preserve"> </w:t>
      </w:r>
      <w:proofErr w:type="spellStart"/>
      <w:r w:rsidR="009D6882" w:rsidRPr="00A2743F">
        <w:rPr>
          <w:rFonts w:ascii="Arial" w:hAnsi="Arial" w:cs="Arial"/>
        </w:rPr>
        <w:t>təmir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işlərinin</w:t>
      </w:r>
      <w:proofErr w:type="spellEnd"/>
      <w:r w:rsidR="00CA51E0" w:rsidRPr="00A2743F">
        <w:rPr>
          <w:rFonts w:ascii="Arial" w:hAnsi="Arial" w:cs="Arial"/>
        </w:rPr>
        <w:t xml:space="preserve"> satin </w:t>
      </w:r>
      <w:proofErr w:type="spellStart"/>
      <w:r w:rsidR="00CA51E0" w:rsidRPr="00A2743F">
        <w:rPr>
          <w:rFonts w:ascii="Arial" w:hAnsi="Arial" w:cs="Arial"/>
        </w:rPr>
        <w:t>alınması</w:t>
      </w:r>
      <w:proofErr w:type="spellEnd"/>
    </w:p>
    <w:p w14:paraId="379370B0" w14:textId="11F92C70" w:rsidR="0010335C" w:rsidRPr="00A2743F" w:rsidRDefault="0010335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Satınalma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miqdarı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və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həcmi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356590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="003A20B5" w:rsidRPr="00A2743F">
        <w:rPr>
          <w:rFonts w:ascii="Arial" w:hAnsi="Arial" w:cs="Arial"/>
        </w:rPr>
        <w:t xml:space="preserve">1 </w:t>
      </w:r>
      <w:proofErr w:type="spellStart"/>
      <w:r w:rsidR="003A20B5" w:rsidRPr="00A2743F">
        <w:rPr>
          <w:rFonts w:ascii="Arial" w:hAnsi="Arial" w:cs="Arial"/>
        </w:rPr>
        <w:t>ədəd</w:t>
      </w:r>
      <w:proofErr w:type="spellEnd"/>
    </w:p>
    <w:p w14:paraId="75612717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1047DF4E" w14:textId="2C18B3C4" w:rsidR="00167100" w:rsidRPr="00A2743F" w:rsidRDefault="0010335C" w:rsidP="00A2743F">
      <w:pPr>
        <w:spacing w:after="0" w:line="360" w:lineRule="auto"/>
        <w:ind w:left="-709" w:firstLine="709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Satınalma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təsviri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və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xüsusiyyətləri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:</w:t>
      </w:r>
      <w:r w:rsidR="003A20B5"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</w:p>
    <w:p w14:paraId="22B50238" w14:textId="77777777" w:rsidR="009D6882" w:rsidRPr="00A2743F" w:rsidRDefault="009D6882" w:rsidP="00A2743F">
      <w:pPr>
        <w:spacing w:after="0" w:line="360" w:lineRule="auto"/>
        <w:ind w:left="-709" w:firstLine="709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709"/>
        <w:gridCol w:w="6880"/>
        <w:gridCol w:w="910"/>
        <w:gridCol w:w="951"/>
      </w:tblGrid>
      <w:tr w:rsidR="00CA51E0" w:rsidRPr="00A2743F" w14:paraId="6AF4A763" w14:textId="77777777" w:rsidTr="00517087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C745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5E75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İşlərin və xərclərin adı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97C7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Ölçü vahidi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8F13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Həcmi</w:t>
            </w:r>
          </w:p>
        </w:tc>
      </w:tr>
      <w:tr w:rsidR="00CA51E0" w:rsidRPr="00A2743F" w14:paraId="297EADD9" w14:textId="77777777" w:rsidTr="00517087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8DA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0EA6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/>
              </w:rPr>
              <w:t>402-ci otaq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CCC5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2EF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CA51E0" w:rsidRPr="00A2743F" w14:paraId="6A1519AE" w14:textId="77777777" w:rsidTr="00517087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1B32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44C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Laminat-parket  döşəmənin 2 qat lakla boyanması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109E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4A5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58.00</w:t>
            </w:r>
          </w:p>
        </w:tc>
      </w:tr>
      <w:tr w:rsidR="00CA51E0" w:rsidRPr="00A2743F" w14:paraId="1F885039" w14:textId="77777777" w:rsidTr="0051708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1F46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BF5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Dəsmal qurutma cihazının quraşdırılması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371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ədəd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9CF0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</w:tr>
      <w:tr w:rsidR="00CA51E0" w:rsidRPr="00A2743F" w14:paraId="6D6A8E6E" w14:textId="77777777" w:rsidTr="0051708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48D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7C1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Plintusun laklanması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CB7C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pm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1BC2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48.00</w:t>
            </w:r>
          </w:p>
        </w:tc>
      </w:tr>
      <w:tr w:rsidR="00CA51E0" w:rsidRPr="00A2743F" w14:paraId="08CE9E3E" w14:textId="77777777" w:rsidTr="00517087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1191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80A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Tavanın emulsiya ilə 1 qat boyanması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298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4EB0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58.00</w:t>
            </w:r>
          </w:p>
        </w:tc>
      </w:tr>
      <w:tr w:rsidR="00CA51E0" w:rsidRPr="00A2743F" w14:paraId="681478F5" w14:textId="77777777" w:rsidTr="00517087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5E00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5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3005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Divarların çat olan yerlərinin qaşınması, üzlənməsi, şkurkalanması və  emulsiya ilə 2 qat  boyanması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F9C6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F1E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167.00</w:t>
            </w:r>
          </w:p>
        </w:tc>
      </w:tr>
      <w:tr w:rsidR="00CA51E0" w:rsidRPr="00A2743F" w14:paraId="557473DB" w14:textId="77777777" w:rsidTr="00517087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40F8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E80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az-Latn-AZ"/>
              </w:rPr>
              <w:t>407-ci otaq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743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91B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CA51E0" w:rsidRPr="00A2743F" w14:paraId="55FF8E98" w14:textId="77777777" w:rsidTr="0051708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CEB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F2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Plintusun sökülməsi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A42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pm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F60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119.00</w:t>
            </w:r>
          </w:p>
        </w:tc>
      </w:tr>
      <w:tr w:rsidR="00CA51E0" w:rsidRPr="00A2743F" w14:paraId="24EE80DA" w14:textId="77777777" w:rsidTr="00517087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A50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AE2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Laminat-parketin sökülməsi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288C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B01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228.00</w:t>
            </w:r>
          </w:p>
        </w:tc>
      </w:tr>
      <w:tr w:rsidR="00CA51E0" w:rsidRPr="00A2743F" w14:paraId="03FA1222" w14:textId="77777777" w:rsidTr="00517087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FCB7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EA4C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Döşəmənin qara pol səthinin qaşınması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C26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624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228,00</w:t>
            </w:r>
          </w:p>
        </w:tc>
      </w:tr>
      <w:tr w:rsidR="00CA51E0" w:rsidRPr="00A2743F" w14:paraId="5259AC09" w14:textId="77777777" w:rsidTr="00517087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7AB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021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Laminat-parket örtüklərin qurulması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46FE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526B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228,00</w:t>
            </w:r>
          </w:p>
        </w:tc>
      </w:tr>
      <w:tr w:rsidR="00CA51E0" w:rsidRPr="00A2743F" w14:paraId="03522758" w14:textId="77777777" w:rsidTr="00517087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B4F4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CCC2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Plintusun  quraşdırılması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954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pm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6F7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119.00</w:t>
            </w:r>
          </w:p>
        </w:tc>
      </w:tr>
      <w:tr w:rsidR="00CA51E0" w:rsidRPr="00A2743F" w14:paraId="3F29CE45" w14:textId="77777777" w:rsidTr="0051708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4A2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E08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Qapı gizli kilidlərinin dəyişdirilməsi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5B5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ədəd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D38E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</w:tr>
      <w:tr w:rsidR="00CA51E0" w:rsidRPr="00A2743F" w14:paraId="7C78F09D" w14:textId="77777777" w:rsidTr="0051708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52F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A6EE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Dəsmal qurutma cihazının quraşdırılması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BD8C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ədəd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979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</w:tr>
      <w:tr w:rsidR="00CA51E0" w:rsidRPr="00A2743F" w14:paraId="3FE74346" w14:textId="77777777" w:rsidTr="0051708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6F1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859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Unitaz üçün gizli tipli baçokun təmiri (üzücünün (поплавок) dəyişdirilməsi)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4581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ədəd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336A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</w:tr>
      <w:tr w:rsidR="00CA51E0" w:rsidRPr="00A2743F" w14:paraId="730267A4" w14:textId="77777777" w:rsidTr="0051708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9F23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8DD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Duş</w:t>
            </w:r>
            <w:r w:rsidRPr="00A2743F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üçün şlanqın quraşdırılması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422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ədəd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41FD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</w:tr>
      <w:tr w:rsidR="00CA51E0" w:rsidRPr="00A2743F" w14:paraId="237AF24C" w14:textId="77777777" w:rsidTr="0051708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EB86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51B6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Tavanın emulsiya ilə 1 qat boyanması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B1BF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554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227.00</w:t>
            </w:r>
          </w:p>
        </w:tc>
      </w:tr>
      <w:tr w:rsidR="00CA51E0" w:rsidRPr="00A2743F" w14:paraId="39CA8235" w14:textId="77777777" w:rsidTr="0051708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0BBA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84D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Divarların çat olan yerlərinin qaşınması, üzlənməsi, şkurkalanması və  emulsiya ilə 2 qat  boyanması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619E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m²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DD3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398.00</w:t>
            </w:r>
          </w:p>
        </w:tc>
      </w:tr>
      <w:tr w:rsidR="00CA51E0" w:rsidRPr="00A2743F" w14:paraId="50E3DDD0" w14:textId="77777777" w:rsidTr="00517087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FAD4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6D1B" w14:textId="77777777" w:rsidR="00CA51E0" w:rsidRPr="00A2743F" w:rsidRDefault="00CA51E0" w:rsidP="00A2743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İnşaat zibilinin toplanıb özüboşaldan avtomaşınla daşınması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99B2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tn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294A" w14:textId="77777777" w:rsidR="00CA51E0" w:rsidRPr="00A2743F" w:rsidRDefault="00CA51E0" w:rsidP="00A274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2743F">
              <w:rPr>
                <w:rFonts w:ascii="Arial" w:hAnsi="Arial" w:cs="Arial"/>
                <w:sz w:val="24"/>
                <w:szCs w:val="24"/>
                <w:lang w:val="az-Latn-AZ"/>
              </w:rPr>
              <w:t>3.00</w:t>
            </w:r>
          </w:p>
        </w:tc>
      </w:tr>
    </w:tbl>
    <w:p w14:paraId="3923DC32" w14:textId="77777777" w:rsidR="002E2C8C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</w:pPr>
    </w:p>
    <w:p w14:paraId="2ADBBB71" w14:textId="589188D7" w:rsidR="002E2C8C" w:rsidRPr="00A2743F" w:rsidRDefault="0010335C" w:rsidP="00A2743F">
      <w:pPr>
        <w:spacing w:line="360" w:lineRule="auto"/>
        <w:rPr>
          <w:rFonts w:ascii="Arial" w:hAnsi="Arial" w:cs="Arial"/>
          <w:b/>
          <w:bCs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Satınalma </w:t>
      </w:r>
      <w:proofErr w:type="spellStart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>predmetinin</w:t>
      </w:r>
      <w:proofErr w:type="spellEnd"/>
      <w:r w:rsidRPr="00A2743F">
        <w:rPr>
          <w:rFonts w:ascii="Arial" w:eastAsia="Times New Roman" w:hAnsi="Arial" w:cs="Arial"/>
          <w:b/>
          <w:bCs/>
          <w:color w:val="050F21"/>
          <w:kern w:val="0"/>
          <w14:ligatures w14:val="none"/>
        </w:rPr>
        <w:t xml:space="preserve"> </w:t>
      </w:r>
      <w:r w:rsidRPr="00A2743F">
        <w:rPr>
          <w:rFonts w:ascii="Arial" w:hAnsi="Arial" w:cs="Arial"/>
          <w:b/>
          <w:bCs/>
          <w:color w:val="000000" w:themeColor="text1"/>
          <w:lang w:val="az-Latn-AZ"/>
        </w:rPr>
        <w:t>göndərilməsi/görülməsi/göstərilməsi yeri:</w:t>
      </w:r>
      <w:r w:rsidR="00422B7E" w:rsidRPr="00A2743F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Bakı</w:t>
      </w:r>
      <w:proofErr w:type="spellEnd"/>
      <w:r w:rsidR="00422B7E" w:rsidRPr="00A2743F">
        <w:rPr>
          <w:rFonts w:ascii="Arial" w:hAnsi="Arial" w:cs="Arial"/>
        </w:rPr>
        <w:t xml:space="preserve"> </w:t>
      </w:r>
      <w:proofErr w:type="spellStart"/>
      <w:r w:rsidR="00422B7E" w:rsidRPr="00A2743F">
        <w:rPr>
          <w:rFonts w:ascii="Arial" w:hAnsi="Arial" w:cs="Arial"/>
        </w:rPr>
        <w:t>şəhəri</w:t>
      </w:r>
      <w:proofErr w:type="spellEnd"/>
      <w:r w:rsidR="00422B7E" w:rsidRPr="00A2743F">
        <w:rPr>
          <w:rFonts w:ascii="Arial" w:hAnsi="Arial" w:cs="Arial"/>
        </w:rPr>
        <w:t xml:space="preserve">, İzmir </w:t>
      </w:r>
      <w:proofErr w:type="spellStart"/>
      <w:r w:rsidR="00422B7E" w:rsidRPr="00A2743F">
        <w:rPr>
          <w:rFonts w:ascii="Arial" w:hAnsi="Arial" w:cs="Arial"/>
        </w:rPr>
        <w:t>küçəsi</w:t>
      </w:r>
      <w:proofErr w:type="spellEnd"/>
      <w:r w:rsidR="00422B7E" w:rsidRPr="00A2743F">
        <w:rPr>
          <w:rFonts w:ascii="Arial" w:hAnsi="Arial" w:cs="Arial"/>
        </w:rPr>
        <w:t>, 14</w:t>
      </w:r>
      <w:r w:rsidR="00CA51E0" w:rsidRPr="00A2743F">
        <w:rPr>
          <w:rFonts w:ascii="Arial" w:hAnsi="Arial" w:cs="Arial"/>
        </w:rPr>
        <w:t xml:space="preserve">, “ASK Villa” </w:t>
      </w:r>
      <w:proofErr w:type="spellStart"/>
      <w:r w:rsidR="00CA51E0" w:rsidRPr="00A2743F">
        <w:rPr>
          <w:rFonts w:ascii="Arial" w:hAnsi="Arial" w:cs="Arial"/>
        </w:rPr>
        <w:t>inzibati</w:t>
      </w:r>
      <w:proofErr w:type="spellEnd"/>
      <w:r w:rsidR="00CA51E0" w:rsidRPr="00A2743F">
        <w:rPr>
          <w:rFonts w:ascii="Arial" w:hAnsi="Arial" w:cs="Arial"/>
        </w:rPr>
        <w:t xml:space="preserve"> </w:t>
      </w:r>
      <w:proofErr w:type="spellStart"/>
      <w:r w:rsidR="00CA51E0" w:rsidRPr="00A2743F">
        <w:rPr>
          <w:rFonts w:ascii="Arial" w:hAnsi="Arial" w:cs="Arial"/>
        </w:rPr>
        <w:t>binası</w:t>
      </w:r>
      <w:proofErr w:type="spellEnd"/>
      <w:r w:rsidR="00422B7E" w:rsidRPr="00A2743F">
        <w:rPr>
          <w:rFonts w:ascii="Arial" w:hAnsi="Arial" w:cs="Arial"/>
        </w:rPr>
        <w:t xml:space="preserve">                      </w:t>
      </w:r>
    </w:p>
    <w:p w14:paraId="175EB5B3" w14:textId="77777777" w:rsidR="00CA51E0" w:rsidRPr="00A2743F" w:rsidRDefault="00CA51E0" w:rsidP="00A2743F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</w:pPr>
    </w:p>
    <w:p w14:paraId="1AD1A213" w14:textId="6FA13AEE" w:rsidR="00CA51E0" w:rsidRPr="00A2743F" w:rsidRDefault="0010335C" w:rsidP="00A2743F">
      <w:pPr>
        <w:tabs>
          <w:tab w:val="left" w:pos="360"/>
        </w:tabs>
        <w:spacing w:after="0" w:line="360" w:lineRule="auto"/>
        <w:ind w:right="27"/>
        <w:jc w:val="both"/>
        <w:rPr>
          <w:rFonts w:ascii="Arial" w:hAnsi="Arial" w:cs="Arial"/>
          <w:color w:val="000000" w:themeColor="text1"/>
          <w:lang w:val="az-Latn-AZ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Satınalma predmetinin </w:t>
      </w:r>
      <w:r w:rsidRPr="00A2743F">
        <w:rPr>
          <w:rFonts w:ascii="Arial" w:hAnsi="Arial" w:cs="Arial"/>
          <w:b/>
          <w:bCs/>
          <w:color w:val="000000" w:themeColor="text1"/>
          <w:lang w:val="az-Latn-AZ"/>
        </w:rPr>
        <w:t>icra qrafiki və son tarixi:</w:t>
      </w:r>
      <w:r w:rsidR="00422B7E" w:rsidRPr="00A2743F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r w:rsidR="00CA51E0" w:rsidRPr="00A2743F">
        <w:rPr>
          <w:rFonts w:ascii="Arial" w:eastAsia="Times New Roman" w:hAnsi="Arial" w:cs="Arial"/>
          <w:color w:val="000000"/>
          <w:lang w:val="az-Latn-AZ"/>
        </w:rPr>
        <w:t xml:space="preserve">Malların təhvil verilməsi/ işlərin görülməsi müqavilə bağlandıqdan sora </w:t>
      </w:r>
      <w:r w:rsidR="00CA51E0" w:rsidRPr="00A2743F">
        <w:rPr>
          <w:rFonts w:ascii="Arial" w:eastAsia="Times New Roman" w:hAnsi="Arial" w:cs="Arial"/>
          <w:b/>
          <w:bCs/>
          <w:color w:val="000000"/>
          <w:lang w:val="az-Latn-AZ"/>
        </w:rPr>
        <w:t>30 (otuz) təqvim günü</w:t>
      </w:r>
      <w:r w:rsidR="00CA51E0" w:rsidRPr="00A2743F">
        <w:rPr>
          <w:rFonts w:ascii="Arial" w:eastAsia="Times New Roman" w:hAnsi="Arial" w:cs="Arial"/>
          <w:color w:val="000000"/>
          <w:lang w:val="az-Latn-AZ"/>
        </w:rPr>
        <w:t xml:space="preserve"> ərzində həyata keçirilməlidir. </w:t>
      </w:r>
    </w:p>
    <w:p w14:paraId="727ABDD1" w14:textId="77438339" w:rsidR="00CA51E0" w:rsidRPr="00A2743F" w:rsidRDefault="00CA51E0" w:rsidP="00A2743F">
      <w:pPr>
        <w:spacing w:after="0" w:line="360" w:lineRule="auto"/>
        <w:rPr>
          <w:rFonts w:ascii="Arial" w:hAnsi="Arial" w:cs="Arial"/>
          <w:color w:val="000000" w:themeColor="text1"/>
          <w:lang w:val="az-Latn-AZ"/>
        </w:rPr>
      </w:pPr>
    </w:p>
    <w:p w14:paraId="46371916" w14:textId="4E861A31" w:rsidR="00356590" w:rsidRPr="00A2743F" w:rsidRDefault="002E2C8C" w:rsidP="00A2743F">
      <w:pPr>
        <w:spacing w:after="0" w:line="360" w:lineRule="auto"/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>Sənədlərin</w:t>
      </w:r>
      <w:r w:rsidR="003A20B5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və qiymət təklifinin</w:t>
      </w: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təqdim olunmasının</w:t>
      </w:r>
      <w:r w:rsidR="0010335C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</w:t>
      </w: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üsulu, yeri, son </w:t>
      </w:r>
      <w:r w:rsidR="0010335C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>tarixi</w:t>
      </w:r>
      <w:r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və saatı</w:t>
      </w:r>
      <w:r w:rsidR="0010335C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>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az-Latn-AZ"/>
          <w14:ligatures w14:val="none"/>
        </w:rPr>
        <w:t xml:space="preserve"> </w:t>
      </w:r>
    </w:p>
    <w:p w14:paraId="3C417336" w14:textId="77777777" w:rsidR="00CA51E0" w:rsidRPr="00A2743F" w:rsidRDefault="00CA51E0" w:rsidP="00A2743F">
      <w:pPr>
        <w:spacing w:after="0" w:line="360" w:lineRule="auto"/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İddiaçılar qiymət sorğusunda iştirak etmək üçün müvafiq sənədləri möhürlənmiş və hər iki tərəfi imzalanmış zərflərdə </w:t>
      </w:r>
      <w:r w:rsidRPr="00A2743F">
        <w:rPr>
          <w:rFonts w:ascii="Arial" w:eastAsia="Times New Roman" w:hAnsi="Arial" w:cs="Arial"/>
          <w:b/>
          <w:bCs/>
          <w:spacing w:val="2"/>
          <w:kern w:val="0"/>
          <w:lang w:val="az-Latn-AZ"/>
          <w14:ligatures w14:val="none"/>
        </w:rPr>
        <w:t>01 Avqust 2025-ci il tarixində saat 18:00-dək</w:t>
      </w: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 Bakı şəhəri, Yasamal rayonu, İzmir küç. 14, “ASK VİLLA” ünvanına təqdim etməlidirlər. Göstərilən vaxtlardan gec təqdim olunmuş zərflər açılmadan geri qaytarılacaqdır. </w:t>
      </w:r>
    </w:p>
    <w:p w14:paraId="23141B97" w14:textId="2E4C32B1" w:rsidR="002E2C8C" w:rsidRPr="00A2743F" w:rsidRDefault="00CA51E0" w:rsidP="00A2743F">
      <w:pPr>
        <w:spacing w:after="0" w:line="360" w:lineRule="auto"/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Zərflərin açılışı </w:t>
      </w:r>
      <w:r w:rsidRPr="00A2743F">
        <w:rPr>
          <w:rFonts w:ascii="Arial" w:eastAsia="Times New Roman" w:hAnsi="Arial" w:cs="Arial"/>
          <w:b/>
          <w:bCs/>
          <w:spacing w:val="2"/>
          <w:kern w:val="0"/>
          <w:lang w:val="az-Latn-AZ"/>
          <w14:ligatures w14:val="none"/>
        </w:rPr>
        <w:t>04 Avqust 2025-ci il tarixində saat 11:00-da</w:t>
      </w:r>
      <w:r w:rsidRPr="00A2743F">
        <w:rPr>
          <w:rFonts w:ascii="Arial" w:eastAsia="Times New Roman" w:hAnsi="Arial" w:cs="Arial"/>
          <w:spacing w:val="2"/>
          <w:kern w:val="0"/>
          <w:lang w:val="az-Latn-AZ"/>
          <w14:ligatures w14:val="none"/>
        </w:rPr>
        <w:t xml:space="preserve"> yuxarıda qeyd olunan ünvanda keçiriləcəkdir</w:t>
      </w:r>
    </w:p>
    <w:p w14:paraId="379370B9" w14:textId="7DA0AC13" w:rsidR="0010335C" w:rsidRPr="00A2743F" w:rsidRDefault="0010335C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  <w:r w:rsidRPr="00A2743F">
        <w:rPr>
          <w:rFonts w:ascii="Arial" w:hAnsi="Arial" w:cs="Arial"/>
          <w:b/>
          <w:bCs/>
          <w:lang w:val="az-Latn-AZ"/>
        </w:rPr>
        <w:lastRenderedPageBreak/>
        <w:t xml:space="preserve">Tətbiq </w:t>
      </w:r>
      <w:r w:rsidR="002E2C8C" w:rsidRPr="00A2743F">
        <w:rPr>
          <w:rFonts w:ascii="Arial" w:hAnsi="Arial" w:cs="Arial"/>
          <w:b/>
          <w:bCs/>
          <w:lang w:val="az-Latn-AZ"/>
        </w:rPr>
        <w:t>olunan</w:t>
      </w:r>
      <w:r w:rsidRPr="00A2743F">
        <w:rPr>
          <w:rFonts w:ascii="Arial" w:hAnsi="Arial" w:cs="Arial"/>
          <w:b/>
          <w:bCs/>
          <w:lang w:val="az-Latn-AZ"/>
        </w:rPr>
        <w:t xml:space="preserve"> tələblər:</w:t>
      </w:r>
      <w:r w:rsidR="003E1023" w:rsidRPr="00A2743F">
        <w:rPr>
          <w:rFonts w:ascii="Arial" w:hAnsi="Arial" w:cs="Arial"/>
          <w:b/>
          <w:bCs/>
          <w:lang w:val="az-Latn-AZ"/>
        </w:rPr>
        <w:t xml:space="preserve"> </w:t>
      </w:r>
    </w:p>
    <w:p w14:paraId="34C926E2" w14:textId="77777777" w:rsidR="00CA51E0" w:rsidRPr="00A2743F" w:rsidRDefault="00CA51E0" w:rsidP="00A2743F">
      <w:pPr>
        <w:pStyle w:val="ListParagraph"/>
        <w:numPr>
          <w:ilvl w:val="0"/>
          <w:numId w:val="14"/>
        </w:numPr>
        <w:spacing w:after="0" w:line="360" w:lineRule="auto"/>
        <w:ind w:right="168"/>
        <w:jc w:val="both"/>
        <w:rPr>
          <w:rFonts w:ascii="Arial" w:eastAsia="Times New Roman" w:hAnsi="Arial" w:cs="Arial"/>
          <w:color w:val="000000"/>
          <w:lang w:val="az-Latn-AZ"/>
        </w:rPr>
      </w:pPr>
      <w:r w:rsidRPr="00A2743F">
        <w:rPr>
          <w:rFonts w:ascii="Arial" w:eastAsia="Times New Roman" w:hAnsi="Arial" w:cs="Arial"/>
          <w:color w:val="000000"/>
          <w:lang w:val="az-Latn-AZ"/>
        </w:rPr>
        <w:t xml:space="preserve">Təmir işləri zamanı sertifikata malik keyfiyyətli mal-materiallardan istifadə edilməli, xidmət şəhərsalma və tikintiyə dair normativ sənədlərin tələblərinə uyğun surətdə yüksək keyfiyyətlə icra olunmalıdır. </w:t>
      </w:r>
    </w:p>
    <w:p w14:paraId="23E5716A" w14:textId="77777777" w:rsidR="00CA51E0" w:rsidRPr="00A2743F" w:rsidRDefault="00CA51E0" w:rsidP="00A2743F">
      <w:pPr>
        <w:pStyle w:val="ListParagraph"/>
        <w:numPr>
          <w:ilvl w:val="0"/>
          <w:numId w:val="14"/>
        </w:numPr>
        <w:spacing w:after="0" w:line="360" w:lineRule="auto"/>
        <w:ind w:right="168"/>
        <w:jc w:val="both"/>
        <w:rPr>
          <w:rFonts w:ascii="Arial" w:eastAsia="Times New Roman" w:hAnsi="Arial" w:cs="Arial"/>
          <w:color w:val="000000" w:themeColor="text1"/>
          <w:lang w:val="az-Latn-AZ" w:eastAsia="en-GB"/>
        </w:rPr>
      </w:pPr>
      <w:r w:rsidRPr="00A2743F">
        <w:rPr>
          <w:rFonts w:ascii="Arial" w:eastAsia="Times New Roman" w:hAnsi="Arial" w:cs="Arial"/>
          <w:color w:val="000000" w:themeColor="text1"/>
          <w:lang w:val="az-Latn-AZ" w:eastAsia="en-GB"/>
        </w:rPr>
        <w:t xml:space="preserve">İşlər icra edilən zaman sifarişçinin digər əmlaklarına ziyan (maliyyə, fiziki və s.) dəyərsə dəymiş ziyan İcraçı tərəfindən qarşılanır. </w:t>
      </w:r>
    </w:p>
    <w:p w14:paraId="343CA3A9" w14:textId="2957C02C" w:rsidR="00CA51E0" w:rsidRPr="00A2743F" w:rsidRDefault="00CA51E0" w:rsidP="00A2743F">
      <w:pPr>
        <w:pStyle w:val="Number"/>
        <w:numPr>
          <w:ilvl w:val="0"/>
          <w:numId w:val="14"/>
        </w:numPr>
        <w:spacing w:after="0" w:line="360" w:lineRule="auto"/>
        <w:ind w:right="168"/>
        <w:rPr>
          <w:rFonts w:ascii="Arial" w:eastAsia="Times New Roman" w:hAnsi="Arial" w:cs="Arial"/>
          <w:color w:val="000000"/>
          <w:szCs w:val="24"/>
          <w:lang w:val="az-Latn-AZ"/>
        </w:rPr>
      </w:pPr>
      <w:r w:rsidRPr="00A2743F">
        <w:rPr>
          <w:rFonts w:ascii="Arial" w:hAnsi="Arial" w:cs="Arial"/>
          <w:spacing w:val="-2"/>
          <w:szCs w:val="24"/>
          <w:lang w:val="az-Latn-AZ"/>
        </w:rPr>
        <w:t xml:space="preserve">İddiaçı təhvil-təslim aktı imzalandığı tarixdən başlayaraq göndərilən mallara və yerinəyetirilən işlərə </w:t>
      </w:r>
      <w:r w:rsidRPr="00A2743F">
        <w:rPr>
          <w:rFonts w:ascii="Arial" w:hAnsi="Arial" w:cs="Arial"/>
          <w:b/>
          <w:spacing w:val="-2"/>
          <w:szCs w:val="24"/>
          <w:lang w:val="az-Latn-AZ"/>
        </w:rPr>
        <w:t>ən azı</w:t>
      </w:r>
      <w:r w:rsidRPr="00A2743F">
        <w:rPr>
          <w:rFonts w:ascii="Arial" w:hAnsi="Arial" w:cs="Arial"/>
          <w:spacing w:val="-2"/>
          <w:szCs w:val="24"/>
          <w:lang w:val="az-Latn-AZ"/>
        </w:rPr>
        <w:t xml:space="preserve"> </w:t>
      </w:r>
      <w:r w:rsidRPr="00A2743F">
        <w:rPr>
          <w:rFonts w:ascii="Arial" w:hAnsi="Arial" w:cs="Arial"/>
          <w:b/>
          <w:spacing w:val="-2"/>
          <w:szCs w:val="24"/>
          <w:lang w:val="az-Latn-AZ"/>
        </w:rPr>
        <w:t xml:space="preserve">2 </w:t>
      </w:r>
      <w:r w:rsidRPr="00A2743F">
        <w:rPr>
          <w:rFonts w:ascii="Arial" w:hAnsi="Arial" w:cs="Arial"/>
          <w:b/>
          <w:bCs/>
          <w:spacing w:val="-2"/>
          <w:szCs w:val="24"/>
          <w:lang w:val="az-Latn-AZ"/>
        </w:rPr>
        <w:t xml:space="preserve">(iki) il </w:t>
      </w:r>
      <w:r w:rsidRPr="00A2743F">
        <w:rPr>
          <w:rFonts w:ascii="Arial" w:hAnsi="Arial" w:cs="Arial"/>
          <w:spacing w:val="-2"/>
          <w:szCs w:val="24"/>
          <w:lang w:val="az-Latn-AZ"/>
        </w:rPr>
        <w:t>müddətinə zəmanət verməlidir;</w:t>
      </w:r>
      <w:r w:rsidRPr="00A2743F">
        <w:rPr>
          <w:rFonts w:ascii="Arial" w:hAnsi="Arial" w:cs="Arial"/>
          <w:szCs w:val="24"/>
          <w:lang w:val="az-Latn-AZ"/>
        </w:rPr>
        <w:t xml:space="preserve"> </w:t>
      </w:r>
    </w:p>
    <w:p w14:paraId="155F4E0F" w14:textId="14BE387E" w:rsidR="00CA51E0" w:rsidRPr="00A2743F" w:rsidRDefault="00CA51E0" w:rsidP="00A2743F">
      <w:pPr>
        <w:pStyle w:val="Number"/>
        <w:numPr>
          <w:ilvl w:val="0"/>
          <w:numId w:val="14"/>
        </w:numPr>
        <w:spacing w:after="0" w:line="360" w:lineRule="auto"/>
        <w:ind w:right="168"/>
        <w:rPr>
          <w:rFonts w:ascii="Arial" w:eastAsia="Times New Roman" w:hAnsi="Arial" w:cs="Arial"/>
          <w:color w:val="000000"/>
          <w:szCs w:val="24"/>
          <w:lang w:val="az-Latn-AZ"/>
        </w:rPr>
      </w:pPr>
      <w:r w:rsidRPr="00A2743F">
        <w:rPr>
          <w:rFonts w:ascii="Arial" w:hAnsi="Arial" w:cs="Arial"/>
          <w:spacing w:val="-2"/>
          <w:szCs w:val="24"/>
          <w:lang w:val="az-Latn-AZ"/>
        </w:rPr>
        <w:t>İddiaçı tələb olunan işlərin yerinə yetirilməsi üçün müvafiq personala, mühəndis-texniki</w:t>
      </w:r>
      <w:r w:rsidR="00A2743F" w:rsidRPr="00A2743F">
        <w:rPr>
          <w:rFonts w:ascii="Arial" w:hAnsi="Arial" w:cs="Arial"/>
          <w:spacing w:val="-2"/>
          <w:szCs w:val="24"/>
          <w:lang w:val="az-Latn-AZ"/>
        </w:rPr>
        <w:t xml:space="preserve"> </w:t>
      </w:r>
      <w:r w:rsidRPr="00A2743F">
        <w:rPr>
          <w:rFonts w:ascii="Arial" w:hAnsi="Arial" w:cs="Arial"/>
          <w:spacing w:val="-2"/>
          <w:szCs w:val="24"/>
          <w:lang w:val="az-Latn-AZ"/>
        </w:rPr>
        <w:t>tərkibə və texniki bazaya  malik olmalıdır.</w:t>
      </w:r>
    </w:p>
    <w:p w14:paraId="044249C1" w14:textId="77777777" w:rsidR="00CA51E0" w:rsidRPr="00A2743F" w:rsidRDefault="00CA51E0" w:rsidP="00A2743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noProof/>
          <w:spacing w:val="-2"/>
          <w:lang w:val="az-Latn-AZ"/>
        </w:rPr>
      </w:pPr>
      <w:r w:rsidRPr="00A2743F">
        <w:rPr>
          <w:rFonts w:ascii="Arial" w:hAnsi="Arial" w:cs="Arial"/>
          <w:lang w:val="az-Latn-AZ"/>
        </w:rPr>
        <w:t xml:space="preserve">İddiaçı  müvafiq sahə üzrə </w:t>
      </w:r>
      <w:r w:rsidRPr="00A2743F">
        <w:rPr>
          <w:rFonts w:ascii="Arial" w:hAnsi="Arial" w:cs="Arial"/>
          <w:b/>
          <w:bCs/>
          <w:lang w:val="az-Latn-AZ"/>
        </w:rPr>
        <w:t>2 (iki) ildən</w:t>
      </w:r>
      <w:r w:rsidRPr="00A2743F">
        <w:rPr>
          <w:rFonts w:ascii="Arial" w:hAnsi="Arial" w:cs="Arial"/>
          <w:lang w:val="az-Latn-AZ"/>
        </w:rPr>
        <w:t xml:space="preserve"> az olmayaraq iş təcrübəsinı malik olmalıdır.</w:t>
      </w:r>
    </w:p>
    <w:p w14:paraId="7E141C58" w14:textId="77777777" w:rsidR="00CA51E0" w:rsidRPr="00A2743F" w:rsidRDefault="00CA51E0" w:rsidP="00A2743F">
      <w:pPr>
        <w:pStyle w:val="ListParagraph"/>
        <w:numPr>
          <w:ilvl w:val="0"/>
          <w:numId w:val="14"/>
        </w:numPr>
        <w:spacing w:line="360" w:lineRule="auto"/>
        <w:ind w:right="310"/>
        <w:jc w:val="both"/>
        <w:rPr>
          <w:rFonts w:ascii="Arial" w:hAnsi="Arial" w:cs="Arial"/>
          <w:b/>
          <w:noProof/>
          <w:spacing w:val="-2"/>
          <w:lang w:val="az-Latn-AZ"/>
        </w:rPr>
      </w:pPr>
      <w:r w:rsidRPr="00A2743F">
        <w:rPr>
          <w:rFonts w:ascii="Arial" w:hAnsi="Arial" w:cs="Arial"/>
          <w:color w:val="000000" w:themeColor="text1"/>
          <w:lang w:val="az-Latn-AZ"/>
        </w:rPr>
        <w:t xml:space="preserve"> </w:t>
      </w:r>
      <w:r w:rsidRPr="00A2743F">
        <w:rPr>
          <w:rFonts w:ascii="Arial" w:hAnsi="Arial" w:cs="Arial"/>
          <w:lang w:val="az-Latn-AZ"/>
        </w:rPr>
        <w:t xml:space="preserve">Təmir  işləri icraçı tərəfdən tam şəkildə mal-materiallarla təmin edilməlkə həyata keçirilməlidir. </w:t>
      </w:r>
    </w:p>
    <w:p w14:paraId="6DD2282C" w14:textId="77777777" w:rsidR="00D122F5" w:rsidRPr="00A2743F" w:rsidRDefault="00CA51E0" w:rsidP="00A2743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noProof/>
          <w:spacing w:val="-2"/>
          <w:lang w:val="az-Latn-AZ"/>
        </w:rPr>
      </w:pPr>
      <w:r w:rsidRPr="00A2743F">
        <w:rPr>
          <w:rFonts w:ascii="Arial" w:hAnsi="Arial" w:cs="Arial"/>
          <w:lang w:val="az-Latn-AZ"/>
        </w:rPr>
        <w:t>Təmir işləri yerində sifarişçinin məsul şəxsi (şəxsləri) tərəfindən yoxlanılaraq qəbul edilir.</w:t>
      </w:r>
    </w:p>
    <w:p w14:paraId="5F1E514E" w14:textId="7F406B76" w:rsidR="009D6882" w:rsidRPr="00A2743F" w:rsidRDefault="00CA51E0" w:rsidP="00A2743F">
      <w:pPr>
        <w:pStyle w:val="ListParagraph"/>
        <w:numPr>
          <w:ilvl w:val="0"/>
          <w:numId w:val="14"/>
        </w:numPr>
        <w:spacing w:line="360" w:lineRule="auto"/>
        <w:ind w:right="168"/>
        <w:jc w:val="both"/>
        <w:rPr>
          <w:rFonts w:ascii="Arial" w:hAnsi="Arial" w:cs="Arial"/>
          <w:b/>
          <w:noProof/>
          <w:spacing w:val="-2"/>
          <w:lang w:val="az-Latn-AZ"/>
        </w:rPr>
      </w:pPr>
      <w:r w:rsidRPr="00A2743F">
        <w:rPr>
          <w:rFonts w:ascii="Arial" w:hAnsi="Arial" w:cs="Arial"/>
          <w:lang w:val="az-Latn-AZ"/>
        </w:rPr>
        <w:t>İşlər icra olunduqdan, 2-li forma üzrə akt və 3№-li forma üzrə arayış imzalanıb təsdiqləndikdən sonra hesab-faktura, elektron qaimə əsasında 100% ödəniş olunacaqdır</w:t>
      </w:r>
    </w:p>
    <w:p w14:paraId="379370BD" w14:textId="021FD5CC" w:rsidR="0010335C" w:rsidRPr="00A2743F" w:rsidRDefault="0010335C" w:rsidP="00A2743F">
      <w:pPr>
        <w:spacing w:after="0" w:line="360" w:lineRule="auto"/>
        <w:rPr>
          <w:rFonts w:ascii="Arial" w:hAnsi="Arial" w:cs="Arial"/>
          <w:b/>
          <w:bCs/>
          <w:color w:val="000000" w:themeColor="text1"/>
          <w:lang w:val="az-Latn-AZ"/>
        </w:rPr>
      </w:pPr>
      <w:r w:rsidRPr="00A2743F">
        <w:rPr>
          <w:rFonts w:ascii="Arial" w:hAnsi="Arial" w:cs="Arial"/>
          <w:b/>
          <w:bCs/>
          <w:color w:val="000000" w:themeColor="text1"/>
          <w:lang w:val="az-Latn-AZ"/>
        </w:rPr>
        <w:t>Qiymətləndirmə meyarları və prosedurları:</w:t>
      </w:r>
      <w:r w:rsidR="003E1023" w:rsidRPr="00A2743F">
        <w:rPr>
          <w:rFonts w:ascii="Arial" w:hAnsi="Arial" w:cs="Arial"/>
          <w:b/>
          <w:bCs/>
          <w:color w:val="000000" w:themeColor="text1"/>
          <w:lang w:val="az-Latn-AZ"/>
        </w:rPr>
        <w:t xml:space="preserve"> </w:t>
      </w:r>
      <w:r w:rsidR="003E1023" w:rsidRPr="00A2743F">
        <w:rPr>
          <w:rFonts w:ascii="Arial" w:eastAsia="Times New Roman" w:hAnsi="Arial" w:cs="Arial"/>
          <w:kern w:val="0"/>
          <w:lang w:val="az-Latn-AZ"/>
          <w14:ligatures w14:val="none"/>
        </w:rPr>
        <w:t>Qiymət amilinin çəkisi: 100 %</w:t>
      </w:r>
    </w:p>
    <w:p w14:paraId="0DA94BA2" w14:textId="77777777" w:rsidR="002E2C8C" w:rsidRPr="00A2743F" w:rsidRDefault="002E2C8C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</w:p>
    <w:p w14:paraId="2CACBF48" w14:textId="77777777" w:rsidR="00D122F5" w:rsidRPr="00A2743F" w:rsidRDefault="00D122F5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</w:p>
    <w:p w14:paraId="0BDCCFA4" w14:textId="77777777" w:rsidR="002E2C8C" w:rsidRPr="00A2743F" w:rsidRDefault="002E2C8C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  <w:r w:rsidRPr="00A2743F">
        <w:rPr>
          <w:rFonts w:ascii="Arial" w:hAnsi="Arial" w:cs="Arial"/>
          <w:b/>
          <w:bCs/>
          <w:lang w:val="az-Latn-AZ"/>
        </w:rPr>
        <w:t>Tələb olunan hüquqi sənədlər:</w:t>
      </w:r>
    </w:p>
    <w:p w14:paraId="08F838D4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hAnsi="Arial" w:cs="Arial"/>
          <w:lang w:val="az-Latn-AZ"/>
        </w:rPr>
        <w:t>Maraqların toqquşmasına dair tələb edilən sənəd; (ƏŞT-nin 2- ci bölməsinin 1.1-ci bəndinə uyğun olaraq təqdim edilməlidir);</w:t>
      </w:r>
    </w:p>
    <w:p w14:paraId="35A8C39B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hAnsi="Arial" w:cs="Arial"/>
          <w:lang w:val="az-Latn-AZ"/>
        </w:rPr>
        <w:t>Dövlət mənsubiyyətinə görə məhdudlaşdırılmaya dair sənəd; (ƏŞT-nin 2- ci bölməsinin 1.2-ci bəndinə uyğun olaraq təqdim edilməlidir);</w:t>
      </w:r>
    </w:p>
    <w:p w14:paraId="2664D9B1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kern w:val="0"/>
          <w:lang w:val="az-Latn-AZ"/>
          <w14:ligatures w14:val="none"/>
        </w:rPr>
        <w:t xml:space="preserve">Təchizatçı haqqında tələb edilən sənədlər; </w:t>
      </w:r>
      <w:r w:rsidRPr="00A2743F">
        <w:rPr>
          <w:rFonts w:ascii="Arial" w:hAnsi="Arial" w:cs="Arial"/>
          <w:lang w:val="az-Latn-AZ"/>
        </w:rPr>
        <w:t>(ƏŞT-nin 2- ci bölməsinin 2.1-ci bəndinə uyğun olaraq təqdim edilməlidir);</w:t>
      </w:r>
    </w:p>
    <w:p w14:paraId="4DEFDB2F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Əmlakdan sərbəst istifadəyə dair sənəd; (ƏŞT-nin 2- ci bölməsinin 2.3-cü bəndinə uyğun olaraq təqdim edilməlidir);</w:t>
      </w:r>
    </w:p>
    <w:p w14:paraId="05B8841A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Müflisliyə dair tələb edilən sənəd; (ƏŞT-nin 2- ci bölməsinin 2.4-cü bəndinə uyğun olaraq təqdim edilməlidir);</w:t>
      </w:r>
    </w:p>
    <w:p w14:paraId="12B08DC0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Vergi və əmək qanunverici-liyi öhdəliyinə dair sənəd (ƏŞT-nin 2- ci bölməsinin 2.5-ci bəndinə uyğun olaraq təqdim edilməlidir);</w:t>
      </w:r>
    </w:p>
    <w:p w14:paraId="1A3AA9FC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lastRenderedPageBreak/>
        <w:t>Fəaliyyət qadağasına dair tələb edilən sənəd; (ƏŞT-nin 2- ci bölməsinin 2.6-cı bəndinə uyğun olaraq təqdim edilməlidir);</w:t>
      </w:r>
    </w:p>
    <w:p w14:paraId="5797FAF8" w14:textId="77777777" w:rsidR="003E1023" w:rsidRPr="00A2743F" w:rsidRDefault="003E1023" w:rsidP="00A2743F">
      <w:pPr>
        <w:pStyle w:val="ListParagraph"/>
        <w:numPr>
          <w:ilvl w:val="0"/>
          <w:numId w:val="12"/>
        </w:numPr>
        <w:spacing w:after="0" w:line="360" w:lineRule="auto"/>
        <w:ind w:left="270" w:firstLine="0"/>
        <w:jc w:val="both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>Məhkumluğa dair tələb edilən sənəd; (ƏŞT-nin 2- ci bölməsinin 2.7-ci bəndinə uyğun olaraq təqdim edilməlidir).</w:t>
      </w:r>
    </w:p>
    <w:p w14:paraId="5432900E" w14:textId="77777777" w:rsidR="003E1023" w:rsidRPr="00A2743F" w:rsidRDefault="003E1023" w:rsidP="00A2743F">
      <w:pPr>
        <w:spacing w:after="0" w:line="360" w:lineRule="auto"/>
        <w:jc w:val="both"/>
        <w:rPr>
          <w:rFonts w:ascii="Arial" w:hAnsi="Arial" w:cs="Arial"/>
          <w:b/>
          <w:bCs/>
          <w:lang w:val="az-Latn-AZ"/>
        </w:rPr>
      </w:pPr>
    </w:p>
    <w:p w14:paraId="379370BE" w14:textId="77777777" w:rsidR="0010335C" w:rsidRPr="00A2743F" w:rsidRDefault="0010335C" w:rsidP="00A2743F">
      <w:pPr>
        <w:spacing w:after="0" w:line="360" w:lineRule="auto"/>
        <w:jc w:val="both"/>
        <w:rPr>
          <w:rFonts w:ascii="Arial" w:hAnsi="Arial" w:cs="Arial"/>
          <w:noProof/>
          <w:lang w:val="az-Latn-AZ"/>
        </w:rPr>
      </w:pPr>
    </w:p>
    <w:p w14:paraId="379370BF" w14:textId="5E28F2B2" w:rsidR="0010335C" w:rsidRPr="00A2743F" w:rsidRDefault="0010335C" w:rsidP="00A2743F">
      <w:pPr>
        <w:tabs>
          <w:tab w:val="left" w:pos="261"/>
        </w:tabs>
        <w:spacing w:after="0" w:line="360" w:lineRule="auto"/>
        <w:jc w:val="both"/>
        <w:rPr>
          <w:rFonts w:ascii="Arial" w:eastAsia="MS Mincho" w:hAnsi="Arial" w:cs="Arial"/>
          <w:b/>
          <w:bCs/>
          <w:lang w:val="az-Latn-AZ" w:eastAsia="ru-RU"/>
        </w:rPr>
      </w:pPr>
      <w:r w:rsidRPr="00A2743F">
        <w:rPr>
          <w:rFonts w:ascii="Arial" w:hAnsi="Arial" w:cs="Arial"/>
          <w:b/>
          <w:bCs/>
          <w:lang w:val="az-Latn-AZ"/>
        </w:rPr>
        <w:t>Əlaqələndirici şəxs kimi satınalan təşkilatın vəzifəli şəxsi:</w:t>
      </w:r>
      <w:r w:rsidRPr="00A2743F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379370C0" w14:textId="43BBFECB" w:rsidR="0010335C" w:rsidRPr="00A2743F" w:rsidRDefault="0010335C" w:rsidP="00A2743F">
      <w:pPr>
        <w:tabs>
          <w:tab w:val="left" w:pos="261"/>
        </w:tabs>
        <w:spacing w:after="0" w:line="360" w:lineRule="auto"/>
        <w:jc w:val="both"/>
        <w:rPr>
          <w:rFonts w:ascii="Arial" w:eastAsia="MS Mincho" w:hAnsi="Arial" w:cs="Arial"/>
          <w:lang w:val="az-Latn-AZ" w:eastAsia="ru-RU"/>
        </w:rPr>
      </w:pPr>
      <w:r w:rsidRPr="00A2743F">
        <w:rPr>
          <w:rFonts w:ascii="Arial" w:eastAsia="MS Mincho" w:hAnsi="Arial" w:cs="Arial"/>
          <w:lang w:val="az-Latn-AZ" w:eastAsia="ru-RU"/>
        </w:rPr>
        <w:t xml:space="preserve">       A.S.</w:t>
      </w:r>
      <w:r w:rsidRPr="00A2743F">
        <w:rPr>
          <w:rFonts w:ascii="Arial" w:hAnsi="Arial" w:cs="Arial"/>
          <w:lang w:val="az-Latn-AZ"/>
        </w:rPr>
        <w:t>A.:</w:t>
      </w:r>
      <w:r w:rsidR="00422B7E" w:rsidRPr="00A2743F">
        <w:rPr>
          <w:rFonts w:ascii="Arial" w:hAnsi="Arial" w:cs="Arial"/>
          <w:lang w:val="az-Latn-AZ"/>
        </w:rPr>
        <w:t xml:space="preserve"> </w:t>
      </w:r>
      <w:r w:rsidR="00D122F5" w:rsidRPr="00A2743F">
        <w:rPr>
          <w:rFonts w:ascii="Arial" w:hAnsi="Arial" w:cs="Arial"/>
          <w:lang w:val="az-Latn-AZ"/>
        </w:rPr>
        <w:t>Murad</w:t>
      </w:r>
      <w:r w:rsidR="00422B7E" w:rsidRPr="00A2743F">
        <w:rPr>
          <w:rFonts w:ascii="Arial" w:hAnsi="Arial" w:cs="Arial"/>
          <w:lang w:val="az-Latn-AZ"/>
        </w:rPr>
        <w:t xml:space="preserve"> </w:t>
      </w:r>
      <w:r w:rsidR="00D122F5" w:rsidRPr="00A2743F">
        <w:rPr>
          <w:rFonts w:ascii="Arial" w:hAnsi="Arial" w:cs="Arial"/>
          <w:lang w:val="az-Latn-AZ"/>
        </w:rPr>
        <w:t>Baxşəliyev</w:t>
      </w:r>
      <w:r w:rsidR="00422B7E" w:rsidRPr="00A2743F">
        <w:rPr>
          <w:rFonts w:ascii="Arial" w:hAnsi="Arial" w:cs="Arial"/>
          <w:lang w:val="az-Latn-AZ"/>
        </w:rPr>
        <w:t xml:space="preserve"> </w:t>
      </w:r>
      <w:r w:rsidR="00D122F5" w:rsidRPr="00A2743F">
        <w:rPr>
          <w:rFonts w:ascii="Arial" w:hAnsi="Arial" w:cs="Arial"/>
          <w:lang w:val="az-Latn-AZ"/>
        </w:rPr>
        <w:t>Ələkbər oğlu</w:t>
      </w:r>
    </w:p>
    <w:p w14:paraId="379370C1" w14:textId="0FDE9353" w:rsidR="0010335C" w:rsidRPr="00A2743F" w:rsidRDefault="0010335C" w:rsidP="00A2743F">
      <w:pPr>
        <w:tabs>
          <w:tab w:val="left" w:pos="261"/>
        </w:tabs>
        <w:spacing w:after="0" w:line="360" w:lineRule="auto"/>
        <w:ind w:left="720" w:hanging="289"/>
        <w:jc w:val="both"/>
        <w:rPr>
          <w:rFonts w:ascii="Arial" w:eastAsia="MS Mincho" w:hAnsi="Arial" w:cs="Arial"/>
          <w:lang w:val="az-Latn-AZ" w:eastAsia="ru-RU"/>
        </w:rPr>
      </w:pPr>
      <w:r w:rsidRPr="00A2743F">
        <w:rPr>
          <w:rFonts w:ascii="Arial" w:eastAsia="MS Mincho" w:hAnsi="Arial" w:cs="Arial"/>
          <w:lang w:val="az-Latn-AZ" w:eastAsia="ru-RU"/>
        </w:rPr>
        <w:t>Vəzifəsi:</w:t>
      </w:r>
      <w:r w:rsidR="003A20B5" w:rsidRPr="00A2743F">
        <w:rPr>
          <w:rFonts w:ascii="Arial" w:eastAsia="MS Mincho" w:hAnsi="Arial" w:cs="Arial"/>
          <w:lang w:val="az-Latn-AZ" w:eastAsia="ru-RU"/>
        </w:rPr>
        <w:t xml:space="preserve"> Satınalma, təchizat və logistika şöbəsinin </w:t>
      </w:r>
      <w:r w:rsidR="00D122F5" w:rsidRPr="00A2743F">
        <w:rPr>
          <w:rFonts w:ascii="Arial" w:eastAsia="MS Mincho" w:hAnsi="Arial" w:cs="Arial"/>
          <w:lang w:val="az-Latn-AZ" w:eastAsia="ru-RU"/>
        </w:rPr>
        <w:t>aparıcı</w:t>
      </w:r>
      <w:r w:rsidR="00356590" w:rsidRPr="00A2743F">
        <w:rPr>
          <w:rFonts w:ascii="Arial" w:eastAsia="MS Mincho" w:hAnsi="Arial" w:cs="Arial"/>
          <w:lang w:val="az-Latn-AZ" w:eastAsia="ru-RU"/>
        </w:rPr>
        <w:t xml:space="preserve"> mütəxəssis</w:t>
      </w:r>
    </w:p>
    <w:p w14:paraId="379370C2" w14:textId="40542B67" w:rsidR="0010335C" w:rsidRPr="00A2743F" w:rsidRDefault="0010335C" w:rsidP="00A2743F">
      <w:pPr>
        <w:spacing w:after="0" w:line="360" w:lineRule="auto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 xml:space="preserve">      Tel. (</w:t>
      </w:r>
      <w:r w:rsidR="001665BD" w:rsidRPr="00A2743F">
        <w:rPr>
          <w:rFonts w:ascii="Arial" w:hAnsi="Arial" w:cs="Arial"/>
          <w:lang w:val="az-Latn-AZ"/>
        </w:rPr>
        <w:t>m</w:t>
      </w:r>
      <w:r w:rsidRPr="00A2743F">
        <w:rPr>
          <w:rFonts w:ascii="Arial" w:hAnsi="Arial" w:cs="Arial"/>
          <w:lang w:val="az-Latn-AZ"/>
        </w:rPr>
        <w:t>obil): +994</w:t>
      </w:r>
      <w:r w:rsidR="00356590" w:rsidRPr="00A2743F">
        <w:rPr>
          <w:rFonts w:ascii="Arial" w:hAnsi="Arial" w:cs="Arial"/>
          <w:lang w:val="az-Latn-AZ"/>
        </w:rPr>
        <w:t xml:space="preserve"> (77) 277-11-06</w:t>
      </w:r>
    </w:p>
    <w:p w14:paraId="379370C3" w14:textId="411DE7C0" w:rsidR="0010335C" w:rsidRPr="00A2743F" w:rsidRDefault="0010335C" w:rsidP="00A2743F">
      <w:pPr>
        <w:spacing w:after="0" w:line="360" w:lineRule="auto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 xml:space="preserve">      Tel</w:t>
      </w:r>
      <w:r w:rsidR="001665BD" w:rsidRPr="00A2743F">
        <w:rPr>
          <w:rFonts w:ascii="Arial" w:hAnsi="Arial" w:cs="Arial"/>
          <w:lang w:val="az-Latn-AZ"/>
        </w:rPr>
        <w:t xml:space="preserve">: </w:t>
      </w:r>
      <w:r w:rsidRPr="00A2743F">
        <w:rPr>
          <w:rFonts w:ascii="Arial" w:hAnsi="Arial" w:cs="Arial"/>
          <w:lang w:val="az-Latn-AZ"/>
        </w:rPr>
        <w:t>(</w:t>
      </w:r>
      <w:r w:rsidR="001665BD" w:rsidRPr="00A2743F">
        <w:rPr>
          <w:rFonts w:ascii="Arial" w:hAnsi="Arial" w:cs="Arial"/>
          <w:lang w:val="az-Latn-AZ"/>
        </w:rPr>
        <w:t>ş</w:t>
      </w:r>
      <w:r w:rsidRPr="00A2743F">
        <w:rPr>
          <w:rFonts w:ascii="Arial" w:hAnsi="Arial" w:cs="Arial"/>
          <w:lang w:val="az-Latn-AZ"/>
        </w:rPr>
        <w:t xml:space="preserve">əhər): </w:t>
      </w:r>
      <w:r w:rsidR="00356590" w:rsidRPr="00A2743F">
        <w:rPr>
          <w:rFonts w:ascii="Arial" w:hAnsi="Arial" w:cs="Arial"/>
          <w:lang w:val="az-Latn-AZ"/>
        </w:rPr>
        <w:t>+994 (12) 505-95-11 (daxili-</w:t>
      </w:r>
      <w:r w:rsidR="00D122F5" w:rsidRPr="00A2743F">
        <w:rPr>
          <w:rFonts w:ascii="Arial" w:hAnsi="Arial" w:cs="Arial"/>
          <w:lang w:val="az-Latn-AZ"/>
        </w:rPr>
        <w:t>425</w:t>
      </w:r>
      <w:r w:rsidR="00356590" w:rsidRPr="00A2743F">
        <w:rPr>
          <w:rFonts w:ascii="Arial" w:hAnsi="Arial" w:cs="Arial"/>
          <w:lang w:val="az-Latn-AZ"/>
        </w:rPr>
        <w:t>)</w:t>
      </w:r>
    </w:p>
    <w:p w14:paraId="379370C6" w14:textId="283FAB63" w:rsidR="0010335C" w:rsidRPr="00A2743F" w:rsidRDefault="0010335C" w:rsidP="00A2743F">
      <w:pPr>
        <w:spacing w:line="360" w:lineRule="auto"/>
        <w:rPr>
          <w:rFonts w:ascii="Arial" w:hAnsi="Arial" w:cs="Arial"/>
          <w:lang w:val="az-Latn-AZ"/>
        </w:rPr>
      </w:pPr>
      <w:r w:rsidRPr="00A2743F">
        <w:rPr>
          <w:rFonts w:ascii="Arial" w:hAnsi="Arial" w:cs="Arial"/>
          <w:lang w:val="az-Latn-AZ"/>
        </w:rPr>
        <w:t xml:space="preserve">       Elektron poçt ünvan:</w:t>
      </w:r>
      <w:r w:rsidR="00356590" w:rsidRPr="00A2743F">
        <w:rPr>
          <w:rFonts w:ascii="Arial" w:hAnsi="Arial" w:cs="Arial"/>
          <w:lang w:val="az-Latn-AZ"/>
        </w:rPr>
        <w:t xml:space="preserve"> </w:t>
      </w:r>
      <w:hyperlink r:id="rId11" w:history="1">
        <w:r w:rsidR="00D122F5" w:rsidRPr="00A2743F">
          <w:rPr>
            <w:rFonts w:ascii="Arial" w:hAnsi="Arial" w:cs="Arial"/>
            <w:lang w:val="az-Latn-AZ"/>
          </w:rPr>
          <w:t>murad.bakhsaliyev@ask.gov.az</w:t>
        </w:r>
      </w:hyperlink>
    </w:p>
    <w:p w14:paraId="5D93B878" w14:textId="77777777" w:rsidR="00D122F5" w:rsidRPr="00A2743F" w:rsidRDefault="00D122F5" w:rsidP="00A2743F">
      <w:pPr>
        <w:spacing w:line="360" w:lineRule="auto"/>
        <w:rPr>
          <w:rFonts w:ascii="Arial" w:hAnsi="Arial" w:cs="Arial"/>
          <w:lang w:val="da-DK"/>
        </w:rPr>
      </w:pPr>
    </w:p>
    <w:p w14:paraId="3ED08B98" w14:textId="61882AD9" w:rsidR="009D6882" w:rsidRPr="00A2743F" w:rsidRDefault="0010335C" w:rsidP="00A2743F">
      <w:pPr>
        <w:spacing w:after="0" w:line="360" w:lineRule="auto"/>
        <w:jc w:val="both"/>
        <w:rPr>
          <w:rFonts w:ascii="Arial" w:hAnsi="Arial" w:cs="Arial"/>
          <w:b/>
          <w:noProof/>
          <w:lang w:val="da-DK"/>
        </w:rPr>
      </w:pPr>
      <w:r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İştirak haqqı: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 </w:t>
      </w:r>
      <w:r w:rsidR="00D122F5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75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 (</w:t>
      </w:r>
      <w:r w:rsidR="00D122F5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yetmiş beş manat</w:t>
      </w:r>
      <w:r w:rsidR="00422B7E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 xml:space="preserve">) </w:t>
      </w:r>
      <w:r w:rsidR="00D122F5" w:rsidRPr="00A2743F">
        <w:rPr>
          <w:rFonts w:ascii="Arial" w:eastAsia="Times New Roman" w:hAnsi="Arial" w:cs="Arial"/>
          <w:b/>
          <w:bCs/>
          <w:color w:val="050F21"/>
          <w:kern w:val="0"/>
          <w:lang w:val="da-DK"/>
          <w14:ligatures w14:val="none"/>
        </w:rPr>
        <w:t>AZN</w:t>
      </w:r>
    </w:p>
    <w:p w14:paraId="272D5BE9" w14:textId="77777777" w:rsidR="009D6882" w:rsidRPr="00A2743F" w:rsidRDefault="009D6882" w:rsidP="00A2743F">
      <w:pPr>
        <w:spacing w:after="0" w:line="360" w:lineRule="auto"/>
        <w:jc w:val="both"/>
        <w:rPr>
          <w:rFonts w:ascii="Arial" w:hAnsi="Arial" w:cs="Arial"/>
          <w:lang w:val="da-DK"/>
        </w:rPr>
      </w:pPr>
    </w:p>
    <w:p w14:paraId="3135A915" w14:textId="77777777" w:rsidR="009D6882" w:rsidRPr="00A2743F" w:rsidRDefault="009D6882" w:rsidP="00A2743F">
      <w:pPr>
        <w:spacing w:after="0" w:line="360" w:lineRule="auto"/>
        <w:jc w:val="both"/>
        <w:rPr>
          <w:rFonts w:ascii="Arial" w:hAnsi="Arial" w:cs="Arial"/>
          <w:lang w:val="da-DK"/>
        </w:rPr>
      </w:pPr>
    </w:p>
    <w:p w14:paraId="379370CC" w14:textId="122BB118" w:rsidR="0010335C" w:rsidRPr="00A2743F" w:rsidRDefault="0010335C" w:rsidP="00A2743F">
      <w:pPr>
        <w:spacing w:after="0" w:line="360" w:lineRule="auto"/>
        <w:jc w:val="both"/>
        <w:rPr>
          <w:rFonts w:ascii="Arial" w:eastAsia="Times New Roman" w:hAnsi="Arial" w:cs="Arial"/>
          <w:color w:val="050F21"/>
          <w:kern w:val="0"/>
          <w:lang w:val="da-DK"/>
          <w14:ligatures w14:val="none"/>
        </w:rPr>
      </w:pPr>
      <w:r w:rsidRPr="00A2743F">
        <w:rPr>
          <w:rFonts w:ascii="Arial" w:hAnsi="Arial" w:cs="Arial"/>
          <w:lang w:val="da-DK"/>
        </w:rPr>
        <w:t xml:space="preserve">Təchizatçılar </w:t>
      </w:r>
      <w:r w:rsidR="002A7B85" w:rsidRPr="00A2743F">
        <w:rPr>
          <w:rFonts w:ascii="Arial" w:hAnsi="Arial" w:cs="Arial"/>
          <w:lang w:val="da-DK"/>
        </w:rPr>
        <w:t>ə</w:t>
      </w:r>
      <w:r w:rsidRPr="00A2743F">
        <w:rPr>
          <w:rFonts w:ascii="Arial" w:hAnsi="Arial" w:cs="Arial"/>
          <w:lang w:val="da-DK"/>
        </w:rPr>
        <w:t xml:space="preserve">sas şərtlər toplusunu əldə etmək və tender təklifləri təqdim etmək üçün aşağıda qeyd olunan </w:t>
      </w:r>
      <w:r w:rsidR="002A7B85" w:rsidRPr="00A2743F">
        <w:rPr>
          <w:rFonts w:ascii="Arial" w:hAnsi="Arial" w:cs="Arial"/>
          <w:lang w:val="da-DK"/>
        </w:rPr>
        <w:t>s</w:t>
      </w:r>
      <w:r w:rsidRPr="00A2743F">
        <w:rPr>
          <w:rFonts w:ascii="Arial" w:hAnsi="Arial" w:cs="Arial"/>
          <w:lang w:val="da-DK"/>
        </w:rPr>
        <w:t xml:space="preserve">atınalan təşkilatın </w:t>
      </w:r>
      <w:r w:rsidR="002A7B85" w:rsidRPr="00A2743F">
        <w:rPr>
          <w:rFonts w:ascii="Arial" w:hAnsi="Arial" w:cs="Arial"/>
          <w:lang w:val="da-DK"/>
        </w:rPr>
        <w:t>b</w:t>
      </w:r>
      <w:r w:rsidRPr="00A2743F">
        <w:rPr>
          <w:rFonts w:ascii="Arial" w:hAnsi="Arial" w:cs="Arial"/>
          <w:lang w:val="da-DK"/>
        </w:rPr>
        <w:t>ank hesabına iştirak haqqı ödənilməlidir</w:t>
      </w:r>
      <w:r w:rsidRPr="00A2743F">
        <w:rPr>
          <w:rFonts w:ascii="Arial" w:eastAsia="Times New Roman" w:hAnsi="Arial" w:cs="Arial"/>
          <w:color w:val="050F21"/>
          <w:kern w:val="0"/>
          <w:lang w:val="da-DK"/>
          <w14:ligatures w14:val="none"/>
        </w:rPr>
        <w:t>:</w:t>
      </w:r>
    </w:p>
    <w:p w14:paraId="23A16FF4" w14:textId="77777777" w:rsidR="009D6882" w:rsidRPr="00A2743F" w:rsidRDefault="009D6882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</w:p>
    <w:p w14:paraId="6E0439DC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Bankın adı: “Azərbaycan Beynəlxalq Bankı”  ASC  “ Xətai ” filialı</w:t>
      </w:r>
    </w:p>
    <w:p w14:paraId="332C92E7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Swift Code: IBAZAZ2X</w:t>
      </w:r>
    </w:p>
    <w:p w14:paraId="500C63A3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Bankın ünvanı: Bakı, 8 noyabr prospekti 23</w:t>
      </w:r>
    </w:p>
    <w:p w14:paraId="06573524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Müxbir hesabı: AZ03NABZ01350100000000002944</w:t>
      </w:r>
    </w:p>
    <w:p w14:paraId="5A9E6025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Кod: 805625</w:t>
      </w:r>
    </w:p>
    <w:p w14:paraId="08DB62E1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Bank VÖEN: 9900001881</w:t>
      </w:r>
    </w:p>
    <w:p w14:paraId="636D19BE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Alan: Azərbaycan Sənaye  Korporasiyası ASC</w:t>
      </w:r>
    </w:p>
    <w:p w14:paraId="6B817D37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Alanın hesabı: AZ25IBAZ38060019446065857215</w:t>
      </w:r>
    </w:p>
    <w:p w14:paraId="61AD9619" w14:textId="77777777" w:rsidR="004D5F3E" w:rsidRPr="00A2743F" w:rsidRDefault="004D5F3E" w:rsidP="00A2743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lang w:val="az-Latn-AZ"/>
          <w14:ligatures w14:val="none"/>
        </w:rPr>
      </w:pPr>
      <w:r w:rsidRPr="00A2743F">
        <w:rPr>
          <w:rFonts w:ascii="Arial" w:eastAsia="Times New Roman" w:hAnsi="Arial" w:cs="Arial"/>
          <w:i/>
          <w:iCs/>
          <w:kern w:val="0"/>
          <w:lang w:val="az-Latn-AZ"/>
          <w14:ligatures w14:val="none"/>
        </w:rPr>
        <w:t>VÖEN: 1305305281</w:t>
      </w:r>
    </w:p>
    <w:p w14:paraId="4B5B24AE" w14:textId="77777777" w:rsidR="00422B7E" w:rsidRPr="00A2743F" w:rsidRDefault="00422B7E" w:rsidP="00A2743F">
      <w:pPr>
        <w:spacing w:line="360" w:lineRule="auto"/>
        <w:jc w:val="both"/>
        <w:rPr>
          <w:rFonts w:ascii="Arial" w:hAnsi="Arial" w:cs="Arial"/>
          <w:noProof/>
          <w:lang w:val="az-Latn-AZ"/>
        </w:rPr>
      </w:pPr>
    </w:p>
    <w:p w14:paraId="379370D6" w14:textId="58CCFEE3" w:rsidR="0010335C" w:rsidRPr="00A2743F" w:rsidRDefault="0010335C" w:rsidP="00A2743F">
      <w:pPr>
        <w:spacing w:line="360" w:lineRule="auto"/>
        <w:jc w:val="both"/>
        <w:rPr>
          <w:rFonts w:ascii="Arial" w:hAnsi="Arial" w:cs="Arial"/>
          <w:lang w:val="da-DK"/>
        </w:rPr>
      </w:pPr>
      <w:r w:rsidRPr="00A2743F">
        <w:rPr>
          <w:rFonts w:ascii="Arial" w:hAnsi="Arial" w:cs="Arial"/>
          <w:noProof/>
          <w:lang w:val="da-DK"/>
        </w:rPr>
        <w:t>Qeyd:</w:t>
      </w:r>
      <w:r w:rsidRPr="00A2743F">
        <w:rPr>
          <w:rFonts w:ascii="Arial" w:hAnsi="Arial" w:cs="Arial"/>
          <w:lang w:val="da-DK"/>
        </w:rPr>
        <w:t xml:space="preserve"> Kağız daşıyıcıda keçirilən satınalmalar üzrə əsas şərtlər toplusunu </w:t>
      </w:r>
      <w:r w:rsidR="002A7B85" w:rsidRPr="00A2743F">
        <w:rPr>
          <w:rFonts w:ascii="Arial" w:hAnsi="Arial" w:cs="Arial"/>
          <w:lang w:val="da-DK"/>
        </w:rPr>
        <w:t xml:space="preserve">elan </w:t>
      </w:r>
      <w:r w:rsidRPr="00A2743F">
        <w:rPr>
          <w:rFonts w:ascii="Arial" w:hAnsi="Arial" w:cs="Arial"/>
          <w:lang w:val="da-DK"/>
        </w:rPr>
        <w:t xml:space="preserve">verildikdən sonra </w:t>
      </w:r>
      <w:r w:rsidR="002A7B85" w:rsidRPr="00A2743F">
        <w:rPr>
          <w:rFonts w:ascii="Arial" w:hAnsi="Arial" w:cs="Arial"/>
          <w:lang w:val="da-DK"/>
        </w:rPr>
        <w:t xml:space="preserve">bank </w:t>
      </w:r>
      <w:r w:rsidRPr="00A2743F">
        <w:rPr>
          <w:rFonts w:ascii="Arial" w:hAnsi="Arial" w:cs="Arial"/>
          <w:lang w:val="da-DK"/>
        </w:rPr>
        <w:t xml:space="preserve">hesabından iştirak haqqının ödənilməsi ilə bağlı çıxarışı və tenderdə iştirak etmək ilə bağlı </w:t>
      </w:r>
      <w:r w:rsidRPr="00A2743F">
        <w:rPr>
          <w:rFonts w:ascii="Arial" w:hAnsi="Arial" w:cs="Arial"/>
          <w:lang w:val="da-DK"/>
        </w:rPr>
        <w:lastRenderedPageBreak/>
        <w:t xml:space="preserve">məktub </w:t>
      </w:r>
      <w:r w:rsidR="002A7B85" w:rsidRPr="00A2743F">
        <w:rPr>
          <w:rFonts w:ascii="Arial" w:hAnsi="Arial" w:cs="Arial"/>
          <w:lang w:val="da-DK"/>
        </w:rPr>
        <w:t xml:space="preserve">satınalan təşkilatın </w:t>
      </w:r>
      <w:r w:rsidRPr="00A2743F">
        <w:rPr>
          <w:rFonts w:ascii="Arial" w:hAnsi="Arial" w:cs="Arial"/>
          <w:lang w:val="da-DK"/>
        </w:rPr>
        <w:t>əlaqələndirici şəxs</w:t>
      </w:r>
      <w:r w:rsidR="002A7B85" w:rsidRPr="00A2743F">
        <w:rPr>
          <w:rFonts w:ascii="Arial" w:hAnsi="Arial" w:cs="Arial"/>
          <w:lang w:val="da-DK"/>
        </w:rPr>
        <w:t xml:space="preserve">inin </w:t>
      </w:r>
      <w:r w:rsidRPr="00A2743F">
        <w:rPr>
          <w:rFonts w:ascii="Arial" w:hAnsi="Arial" w:cs="Arial"/>
          <w:lang w:val="da-DK"/>
        </w:rPr>
        <w:t>email ünvanına təqdim edildikdən sonra əldə ed</w:t>
      </w:r>
      <w:r w:rsidR="00545CB4" w:rsidRPr="00A2743F">
        <w:rPr>
          <w:rFonts w:ascii="Arial" w:hAnsi="Arial" w:cs="Arial"/>
          <w:lang w:val="da-DK"/>
        </w:rPr>
        <w:t>il</w:t>
      </w:r>
      <w:r w:rsidRPr="00A2743F">
        <w:rPr>
          <w:rFonts w:ascii="Arial" w:hAnsi="Arial" w:cs="Arial"/>
          <w:lang w:val="da-DK"/>
        </w:rPr>
        <w:t>ə bilər.</w:t>
      </w:r>
      <w:r w:rsidR="006B6270" w:rsidRPr="00A2743F">
        <w:rPr>
          <w:rFonts w:ascii="Arial" w:hAnsi="Arial" w:cs="Arial"/>
          <w:lang w:val="da-DK"/>
        </w:rPr>
        <w:t xml:space="preserve"> </w:t>
      </w:r>
      <w:r w:rsidR="001665BD" w:rsidRPr="00A2743F">
        <w:rPr>
          <w:rFonts w:ascii="Arial" w:hAnsi="Arial" w:cs="Arial"/>
          <w:lang w:val="az-Latn-AZ"/>
        </w:rPr>
        <w:t xml:space="preserve">Satınalan təşkilatın rəsmi internet səhifəsi olan </w:t>
      </w:r>
      <w:r w:rsidR="001665BD" w:rsidRPr="00A2743F">
        <w:rPr>
          <w:rFonts w:ascii="Arial" w:hAnsi="Arial" w:cs="Arial"/>
          <w:lang w:val="da-DK"/>
        </w:rPr>
        <w:t>p</w:t>
      </w:r>
      <w:r w:rsidR="006B6270" w:rsidRPr="00A2743F">
        <w:rPr>
          <w:rFonts w:ascii="Arial" w:hAnsi="Arial" w:cs="Arial"/>
          <w:lang w:val="da-DK"/>
        </w:rPr>
        <w:t xml:space="preserve">ortalda keçirilən satınalmalarda isə portalda </w:t>
      </w:r>
      <w:r w:rsidR="00545CB4" w:rsidRPr="00A2743F">
        <w:rPr>
          <w:rFonts w:ascii="Arial" w:hAnsi="Arial" w:cs="Arial"/>
          <w:lang w:val="da-DK"/>
        </w:rPr>
        <w:t xml:space="preserve">müəyyən edilmiş </w:t>
      </w:r>
      <w:r w:rsidR="006B6270" w:rsidRPr="00A2743F">
        <w:rPr>
          <w:rFonts w:ascii="Arial" w:hAnsi="Arial" w:cs="Arial"/>
          <w:lang w:val="da-DK"/>
        </w:rPr>
        <w:t xml:space="preserve">ardıcıllıqla həyata keçirilir. </w:t>
      </w:r>
    </w:p>
    <w:p w14:paraId="3E6DD690" w14:textId="77777777" w:rsidR="0032095F" w:rsidRPr="00A2743F" w:rsidRDefault="0032095F" w:rsidP="00A2743F">
      <w:pPr>
        <w:spacing w:after="0" w:line="360" w:lineRule="auto"/>
        <w:jc w:val="both"/>
        <w:rPr>
          <w:rFonts w:ascii="Arial" w:hAnsi="Arial" w:cs="Arial"/>
          <w:b/>
          <w:bCs/>
          <w:noProof/>
          <w:lang w:val="da-DK"/>
        </w:rPr>
      </w:pPr>
    </w:p>
    <w:p w14:paraId="379370D7" w14:textId="300D12F1" w:rsidR="0010335C" w:rsidRPr="00A2743F" w:rsidRDefault="0010335C" w:rsidP="00A2743F">
      <w:pPr>
        <w:spacing w:after="0" w:line="360" w:lineRule="auto"/>
        <w:jc w:val="both"/>
        <w:rPr>
          <w:rFonts w:ascii="Arial" w:eastAsia="Times New Roman" w:hAnsi="Arial" w:cs="Arial"/>
          <w:color w:val="387D71"/>
          <w:kern w:val="0"/>
          <w:lang w:val="da-DK"/>
          <w14:ligatures w14:val="none"/>
        </w:rPr>
      </w:pPr>
      <w:r w:rsidRPr="00A2743F">
        <w:rPr>
          <w:rFonts w:ascii="Arial" w:hAnsi="Arial" w:cs="Arial"/>
          <w:b/>
          <w:bCs/>
          <w:noProof/>
          <w:lang w:val="da-DK"/>
        </w:rPr>
        <w:t>İştirak haqqı aşağıda qeyd olunan hallar istisna olmaqla, heç bir halda geri qaytarılmır:</w:t>
      </w:r>
    </w:p>
    <w:p w14:paraId="379370D8" w14:textId="77777777" w:rsidR="0010335C" w:rsidRPr="00A2743F" w:rsidRDefault="0010335C" w:rsidP="00A274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lang w:val="az-Latn-AZ"/>
        </w:rPr>
      </w:pPr>
      <w:r w:rsidRPr="00A2743F">
        <w:rPr>
          <w:rFonts w:ascii="Arial" w:hAnsi="Arial" w:cs="Arial"/>
          <w:noProof/>
          <w:lang w:val="az-Latn-AZ"/>
        </w:rPr>
        <w:t>Satınalma predmeti üzrə maliyyələşmə mənbəyinin dayandırılması;</w:t>
      </w:r>
    </w:p>
    <w:p w14:paraId="379370D9" w14:textId="1C2616B6" w:rsidR="0010335C" w:rsidRPr="00A2743F" w:rsidRDefault="002F2053" w:rsidP="00A274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lang w:val="az-Latn-AZ"/>
        </w:rPr>
      </w:pPr>
      <w:r w:rsidRPr="00A2743F">
        <w:rPr>
          <w:rFonts w:ascii="Arial" w:hAnsi="Arial" w:cs="Arial"/>
          <w:noProof/>
          <w:lang w:val="az-Latn-AZ"/>
        </w:rPr>
        <w:t xml:space="preserve">Satınalan təşkilatın </w:t>
      </w:r>
      <w:r w:rsidR="0010335C" w:rsidRPr="00A2743F">
        <w:rPr>
          <w:rFonts w:ascii="Arial" w:hAnsi="Arial" w:cs="Arial"/>
          <w:noProof/>
          <w:lang w:val="az-Latn-AZ"/>
        </w:rPr>
        <w:t>istənilən tələbi əsasında satınalma predmetinin davamından imtina edildikdə və ya ümumiyyətlə satınalma nəticələri ləğv olunduqda;</w:t>
      </w:r>
    </w:p>
    <w:p w14:paraId="379370DA" w14:textId="77777777" w:rsidR="0010335C" w:rsidRPr="00A2743F" w:rsidRDefault="0010335C" w:rsidP="00A274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lang w:val="az-Latn-AZ"/>
        </w:rPr>
      </w:pPr>
      <w:r w:rsidRPr="00A2743F">
        <w:rPr>
          <w:rFonts w:ascii="Arial" w:hAnsi="Arial" w:cs="Arial"/>
          <w:noProof/>
          <w:lang w:val="az-Latn-AZ"/>
        </w:rPr>
        <w:t>Satınalma predmeti üzrə yetərsayın təmin edilməməsi halında.</w:t>
      </w:r>
    </w:p>
    <w:sectPr w:rsidR="0010335C" w:rsidRPr="00A2743F" w:rsidSect="00A2743F">
      <w:footerReference w:type="default" r:id="rId12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314E" w14:textId="77777777" w:rsidR="009D6882" w:rsidRDefault="009D6882" w:rsidP="009D6882">
      <w:pPr>
        <w:spacing w:after="0" w:line="240" w:lineRule="auto"/>
      </w:pPr>
      <w:r>
        <w:separator/>
      </w:r>
    </w:p>
  </w:endnote>
  <w:endnote w:type="continuationSeparator" w:id="0">
    <w:p w14:paraId="7F86BCDC" w14:textId="77777777" w:rsidR="009D6882" w:rsidRDefault="009D6882" w:rsidP="009D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man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Latin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01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A559E" w14:textId="62A40E0A" w:rsidR="009D6882" w:rsidRDefault="009D68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369F5" w14:textId="77777777" w:rsidR="009D6882" w:rsidRDefault="009D6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FE12" w14:textId="77777777" w:rsidR="009D6882" w:rsidRDefault="009D6882" w:rsidP="009D6882">
      <w:pPr>
        <w:spacing w:after="0" w:line="240" w:lineRule="auto"/>
      </w:pPr>
      <w:r>
        <w:separator/>
      </w:r>
    </w:p>
  </w:footnote>
  <w:footnote w:type="continuationSeparator" w:id="0">
    <w:p w14:paraId="558E5ACB" w14:textId="77777777" w:rsidR="009D6882" w:rsidRDefault="009D6882" w:rsidP="009D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C78"/>
    <w:multiLevelType w:val="hybridMultilevel"/>
    <w:tmpl w:val="580C350C"/>
    <w:lvl w:ilvl="0" w:tplc="476AF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A3324" w:tentative="1">
      <w:start w:val="1"/>
      <w:numFmt w:val="lowerLetter"/>
      <w:lvlText w:val="%2."/>
      <w:lvlJc w:val="left"/>
      <w:pPr>
        <w:ind w:left="1440" w:hanging="360"/>
      </w:pPr>
    </w:lvl>
    <w:lvl w:ilvl="2" w:tplc="6E38D5BA" w:tentative="1">
      <w:start w:val="1"/>
      <w:numFmt w:val="lowerRoman"/>
      <w:lvlText w:val="%3."/>
      <w:lvlJc w:val="right"/>
      <w:pPr>
        <w:ind w:left="2160" w:hanging="180"/>
      </w:pPr>
    </w:lvl>
    <w:lvl w:ilvl="3" w:tplc="D21AC9A0" w:tentative="1">
      <w:start w:val="1"/>
      <w:numFmt w:val="decimal"/>
      <w:lvlText w:val="%4."/>
      <w:lvlJc w:val="left"/>
      <w:pPr>
        <w:ind w:left="2880" w:hanging="360"/>
      </w:pPr>
    </w:lvl>
    <w:lvl w:ilvl="4" w:tplc="84E606F6" w:tentative="1">
      <w:start w:val="1"/>
      <w:numFmt w:val="lowerLetter"/>
      <w:lvlText w:val="%5."/>
      <w:lvlJc w:val="left"/>
      <w:pPr>
        <w:ind w:left="3600" w:hanging="360"/>
      </w:pPr>
    </w:lvl>
    <w:lvl w:ilvl="5" w:tplc="7BACD77A" w:tentative="1">
      <w:start w:val="1"/>
      <w:numFmt w:val="lowerRoman"/>
      <w:lvlText w:val="%6."/>
      <w:lvlJc w:val="right"/>
      <w:pPr>
        <w:ind w:left="4320" w:hanging="180"/>
      </w:pPr>
    </w:lvl>
    <w:lvl w:ilvl="6" w:tplc="2638A61C" w:tentative="1">
      <w:start w:val="1"/>
      <w:numFmt w:val="decimal"/>
      <w:lvlText w:val="%7."/>
      <w:lvlJc w:val="left"/>
      <w:pPr>
        <w:ind w:left="5040" w:hanging="360"/>
      </w:pPr>
    </w:lvl>
    <w:lvl w:ilvl="7" w:tplc="00340DF0" w:tentative="1">
      <w:start w:val="1"/>
      <w:numFmt w:val="lowerLetter"/>
      <w:lvlText w:val="%8."/>
      <w:lvlJc w:val="left"/>
      <w:pPr>
        <w:ind w:left="5760" w:hanging="360"/>
      </w:pPr>
    </w:lvl>
    <w:lvl w:ilvl="8" w:tplc="015EB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3CC"/>
    <w:multiLevelType w:val="hybridMultilevel"/>
    <w:tmpl w:val="9E60410C"/>
    <w:lvl w:ilvl="0" w:tplc="82462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A9A58" w:tentative="1">
      <w:start w:val="1"/>
      <w:numFmt w:val="lowerLetter"/>
      <w:lvlText w:val="%2."/>
      <w:lvlJc w:val="left"/>
      <w:pPr>
        <w:ind w:left="1440" w:hanging="360"/>
      </w:pPr>
    </w:lvl>
    <w:lvl w:ilvl="2" w:tplc="A582FC82" w:tentative="1">
      <w:start w:val="1"/>
      <w:numFmt w:val="lowerRoman"/>
      <w:lvlText w:val="%3."/>
      <w:lvlJc w:val="right"/>
      <w:pPr>
        <w:ind w:left="2160" w:hanging="180"/>
      </w:pPr>
    </w:lvl>
    <w:lvl w:ilvl="3" w:tplc="8B78EF4C" w:tentative="1">
      <w:start w:val="1"/>
      <w:numFmt w:val="decimal"/>
      <w:lvlText w:val="%4."/>
      <w:lvlJc w:val="left"/>
      <w:pPr>
        <w:ind w:left="2880" w:hanging="360"/>
      </w:pPr>
    </w:lvl>
    <w:lvl w:ilvl="4" w:tplc="BD3C3530" w:tentative="1">
      <w:start w:val="1"/>
      <w:numFmt w:val="lowerLetter"/>
      <w:lvlText w:val="%5."/>
      <w:lvlJc w:val="left"/>
      <w:pPr>
        <w:ind w:left="3600" w:hanging="360"/>
      </w:pPr>
    </w:lvl>
    <w:lvl w:ilvl="5" w:tplc="0224850E" w:tentative="1">
      <w:start w:val="1"/>
      <w:numFmt w:val="lowerRoman"/>
      <w:lvlText w:val="%6."/>
      <w:lvlJc w:val="right"/>
      <w:pPr>
        <w:ind w:left="4320" w:hanging="180"/>
      </w:pPr>
    </w:lvl>
    <w:lvl w:ilvl="6" w:tplc="FDD0D926" w:tentative="1">
      <w:start w:val="1"/>
      <w:numFmt w:val="decimal"/>
      <w:lvlText w:val="%7."/>
      <w:lvlJc w:val="left"/>
      <w:pPr>
        <w:ind w:left="5040" w:hanging="360"/>
      </w:pPr>
    </w:lvl>
    <w:lvl w:ilvl="7" w:tplc="0996FA36" w:tentative="1">
      <w:start w:val="1"/>
      <w:numFmt w:val="lowerLetter"/>
      <w:lvlText w:val="%8."/>
      <w:lvlJc w:val="left"/>
      <w:pPr>
        <w:ind w:left="5760" w:hanging="360"/>
      </w:pPr>
    </w:lvl>
    <w:lvl w:ilvl="8" w:tplc="AECE8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379B"/>
    <w:multiLevelType w:val="multilevel"/>
    <w:tmpl w:val="E14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D5EF0"/>
    <w:multiLevelType w:val="multilevel"/>
    <w:tmpl w:val="7FBAA4B2"/>
    <w:lvl w:ilvl="0">
      <w:start w:val="1"/>
      <w:numFmt w:val="decimal"/>
      <w:lvlText w:val="%1."/>
      <w:lvlJc w:val="left"/>
      <w:pPr>
        <w:ind w:left="643" w:hanging="36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eastAsia="MS Mincho" w:hint="default"/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MS Mincho" w:hint="default"/>
        <w:b w:val="0"/>
        <w:bCs/>
        <w:sz w:val="24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eastAsia="MS Mincho" w:hint="default"/>
        <w:sz w:val="24"/>
      </w:rPr>
    </w:lvl>
  </w:abstractNum>
  <w:abstractNum w:abstractNumId="4" w15:restartNumberingAfterBreak="0">
    <w:nsid w:val="28D1052B"/>
    <w:multiLevelType w:val="hybridMultilevel"/>
    <w:tmpl w:val="ED0434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D6677"/>
    <w:multiLevelType w:val="hybridMultilevel"/>
    <w:tmpl w:val="1C2E62AE"/>
    <w:lvl w:ilvl="0" w:tplc="4EE40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0F9D8" w:tentative="1">
      <w:start w:val="1"/>
      <w:numFmt w:val="lowerLetter"/>
      <w:lvlText w:val="%2."/>
      <w:lvlJc w:val="left"/>
      <w:pPr>
        <w:ind w:left="1440" w:hanging="360"/>
      </w:pPr>
    </w:lvl>
    <w:lvl w:ilvl="2" w:tplc="713EBCE4" w:tentative="1">
      <w:start w:val="1"/>
      <w:numFmt w:val="lowerRoman"/>
      <w:lvlText w:val="%3."/>
      <w:lvlJc w:val="right"/>
      <w:pPr>
        <w:ind w:left="2160" w:hanging="180"/>
      </w:pPr>
    </w:lvl>
    <w:lvl w:ilvl="3" w:tplc="F7169712" w:tentative="1">
      <w:start w:val="1"/>
      <w:numFmt w:val="decimal"/>
      <w:lvlText w:val="%4."/>
      <w:lvlJc w:val="left"/>
      <w:pPr>
        <w:ind w:left="2880" w:hanging="360"/>
      </w:pPr>
    </w:lvl>
    <w:lvl w:ilvl="4" w:tplc="3BCA2D66" w:tentative="1">
      <w:start w:val="1"/>
      <w:numFmt w:val="lowerLetter"/>
      <w:lvlText w:val="%5."/>
      <w:lvlJc w:val="left"/>
      <w:pPr>
        <w:ind w:left="3600" w:hanging="360"/>
      </w:pPr>
    </w:lvl>
    <w:lvl w:ilvl="5" w:tplc="13A87072" w:tentative="1">
      <w:start w:val="1"/>
      <w:numFmt w:val="lowerRoman"/>
      <w:lvlText w:val="%6."/>
      <w:lvlJc w:val="right"/>
      <w:pPr>
        <w:ind w:left="4320" w:hanging="180"/>
      </w:pPr>
    </w:lvl>
    <w:lvl w:ilvl="6" w:tplc="4DA63E24" w:tentative="1">
      <w:start w:val="1"/>
      <w:numFmt w:val="decimal"/>
      <w:lvlText w:val="%7."/>
      <w:lvlJc w:val="left"/>
      <w:pPr>
        <w:ind w:left="5040" w:hanging="360"/>
      </w:pPr>
    </w:lvl>
    <w:lvl w:ilvl="7" w:tplc="419C7550" w:tentative="1">
      <w:start w:val="1"/>
      <w:numFmt w:val="lowerLetter"/>
      <w:lvlText w:val="%8."/>
      <w:lvlJc w:val="left"/>
      <w:pPr>
        <w:ind w:left="5760" w:hanging="360"/>
      </w:pPr>
    </w:lvl>
    <w:lvl w:ilvl="8" w:tplc="DCF89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466"/>
    <w:multiLevelType w:val="hybridMultilevel"/>
    <w:tmpl w:val="6E0074F8"/>
    <w:lvl w:ilvl="0" w:tplc="AC862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09D0"/>
    <w:multiLevelType w:val="hybridMultilevel"/>
    <w:tmpl w:val="899EDADC"/>
    <w:lvl w:ilvl="0" w:tplc="0B701F3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5D1A2464" w:tentative="1">
      <w:start w:val="1"/>
      <w:numFmt w:val="lowerLetter"/>
      <w:lvlText w:val="%2."/>
      <w:lvlJc w:val="left"/>
      <w:pPr>
        <w:ind w:left="990" w:hanging="360"/>
      </w:pPr>
    </w:lvl>
    <w:lvl w:ilvl="2" w:tplc="52F286F4" w:tentative="1">
      <w:start w:val="1"/>
      <w:numFmt w:val="lowerRoman"/>
      <w:lvlText w:val="%3."/>
      <w:lvlJc w:val="right"/>
      <w:pPr>
        <w:ind w:left="1710" w:hanging="180"/>
      </w:pPr>
    </w:lvl>
    <w:lvl w:ilvl="3" w:tplc="9FE49258" w:tentative="1">
      <w:start w:val="1"/>
      <w:numFmt w:val="decimal"/>
      <w:lvlText w:val="%4."/>
      <w:lvlJc w:val="left"/>
      <w:pPr>
        <w:ind w:left="2430" w:hanging="360"/>
      </w:pPr>
    </w:lvl>
    <w:lvl w:ilvl="4" w:tplc="A64C2342" w:tentative="1">
      <w:start w:val="1"/>
      <w:numFmt w:val="lowerLetter"/>
      <w:lvlText w:val="%5."/>
      <w:lvlJc w:val="left"/>
      <w:pPr>
        <w:ind w:left="3150" w:hanging="360"/>
      </w:pPr>
    </w:lvl>
    <w:lvl w:ilvl="5" w:tplc="DBCCC73C" w:tentative="1">
      <w:start w:val="1"/>
      <w:numFmt w:val="lowerRoman"/>
      <w:lvlText w:val="%6."/>
      <w:lvlJc w:val="right"/>
      <w:pPr>
        <w:ind w:left="3870" w:hanging="180"/>
      </w:pPr>
    </w:lvl>
    <w:lvl w:ilvl="6" w:tplc="073C01F4" w:tentative="1">
      <w:start w:val="1"/>
      <w:numFmt w:val="decimal"/>
      <w:lvlText w:val="%7."/>
      <w:lvlJc w:val="left"/>
      <w:pPr>
        <w:ind w:left="4590" w:hanging="360"/>
      </w:pPr>
    </w:lvl>
    <w:lvl w:ilvl="7" w:tplc="37B22FF0" w:tentative="1">
      <w:start w:val="1"/>
      <w:numFmt w:val="lowerLetter"/>
      <w:lvlText w:val="%8."/>
      <w:lvlJc w:val="left"/>
      <w:pPr>
        <w:ind w:left="5310" w:hanging="360"/>
      </w:pPr>
    </w:lvl>
    <w:lvl w:ilvl="8" w:tplc="7F5EC340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48762493"/>
    <w:multiLevelType w:val="hybridMultilevel"/>
    <w:tmpl w:val="93DA9D04"/>
    <w:lvl w:ilvl="0" w:tplc="C1183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1C002A" w:tentative="1">
      <w:start w:val="1"/>
      <w:numFmt w:val="lowerLetter"/>
      <w:lvlText w:val="%2."/>
      <w:lvlJc w:val="left"/>
      <w:pPr>
        <w:ind w:left="1440" w:hanging="360"/>
      </w:pPr>
    </w:lvl>
    <w:lvl w:ilvl="2" w:tplc="937A5258" w:tentative="1">
      <w:start w:val="1"/>
      <w:numFmt w:val="lowerRoman"/>
      <w:lvlText w:val="%3."/>
      <w:lvlJc w:val="right"/>
      <w:pPr>
        <w:ind w:left="2160" w:hanging="180"/>
      </w:pPr>
    </w:lvl>
    <w:lvl w:ilvl="3" w:tplc="5C86DA68" w:tentative="1">
      <w:start w:val="1"/>
      <w:numFmt w:val="decimal"/>
      <w:lvlText w:val="%4."/>
      <w:lvlJc w:val="left"/>
      <w:pPr>
        <w:ind w:left="2880" w:hanging="360"/>
      </w:pPr>
    </w:lvl>
    <w:lvl w:ilvl="4" w:tplc="42C63436" w:tentative="1">
      <w:start w:val="1"/>
      <w:numFmt w:val="lowerLetter"/>
      <w:lvlText w:val="%5."/>
      <w:lvlJc w:val="left"/>
      <w:pPr>
        <w:ind w:left="3600" w:hanging="360"/>
      </w:pPr>
    </w:lvl>
    <w:lvl w:ilvl="5" w:tplc="5C209BBC" w:tentative="1">
      <w:start w:val="1"/>
      <w:numFmt w:val="lowerRoman"/>
      <w:lvlText w:val="%6."/>
      <w:lvlJc w:val="right"/>
      <w:pPr>
        <w:ind w:left="4320" w:hanging="180"/>
      </w:pPr>
    </w:lvl>
    <w:lvl w:ilvl="6" w:tplc="EAF41038" w:tentative="1">
      <w:start w:val="1"/>
      <w:numFmt w:val="decimal"/>
      <w:lvlText w:val="%7."/>
      <w:lvlJc w:val="left"/>
      <w:pPr>
        <w:ind w:left="5040" w:hanging="360"/>
      </w:pPr>
    </w:lvl>
    <w:lvl w:ilvl="7" w:tplc="7B82A164" w:tentative="1">
      <w:start w:val="1"/>
      <w:numFmt w:val="lowerLetter"/>
      <w:lvlText w:val="%8."/>
      <w:lvlJc w:val="left"/>
      <w:pPr>
        <w:ind w:left="5760" w:hanging="360"/>
      </w:pPr>
    </w:lvl>
    <w:lvl w:ilvl="8" w:tplc="EEC0B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0382C"/>
    <w:multiLevelType w:val="hybridMultilevel"/>
    <w:tmpl w:val="4642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5BD7"/>
    <w:multiLevelType w:val="hybridMultilevel"/>
    <w:tmpl w:val="03A66EBC"/>
    <w:lvl w:ilvl="0" w:tplc="C3A2B7E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65574"/>
    <w:multiLevelType w:val="hybridMultilevel"/>
    <w:tmpl w:val="47FC0976"/>
    <w:lvl w:ilvl="0" w:tplc="1D189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93D2E"/>
    <w:multiLevelType w:val="hybridMultilevel"/>
    <w:tmpl w:val="8E8629F8"/>
    <w:lvl w:ilvl="0" w:tplc="1B32B3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F42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8C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7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2E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E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9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81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41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321CA"/>
    <w:multiLevelType w:val="hybridMultilevel"/>
    <w:tmpl w:val="17C41526"/>
    <w:lvl w:ilvl="0" w:tplc="CE1475A4">
      <w:start w:val="1"/>
      <w:numFmt w:val="decimal"/>
      <w:lvlText w:val="%1."/>
      <w:lvlJc w:val="left"/>
      <w:pPr>
        <w:ind w:left="720" w:hanging="360"/>
      </w:pPr>
    </w:lvl>
    <w:lvl w:ilvl="1" w:tplc="B0E0156C">
      <w:start w:val="1"/>
      <w:numFmt w:val="lowerLetter"/>
      <w:lvlText w:val="%2."/>
      <w:lvlJc w:val="left"/>
      <w:pPr>
        <w:ind w:left="1440" w:hanging="360"/>
      </w:pPr>
    </w:lvl>
    <w:lvl w:ilvl="2" w:tplc="2D0EF6AC">
      <w:start w:val="1"/>
      <w:numFmt w:val="lowerRoman"/>
      <w:lvlText w:val="%3."/>
      <w:lvlJc w:val="right"/>
      <w:pPr>
        <w:ind w:left="2160" w:hanging="180"/>
      </w:pPr>
    </w:lvl>
    <w:lvl w:ilvl="3" w:tplc="BF6C1E4C">
      <w:start w:val="1"/>
      <w:numFmt w:val="decimal"/>
      <w:lvlText w:val="%4."/>
      <w:lvlJc w:val="left"/>
      <w:pPr>
        <w:ind w:left="2880" w:hanging="360"/>
      </w:pPr>
    </w:lvl>
    <w:lvl w:ilvl="4" w:tplc="A6AA6632">
      <w:start w:val="1"/>
      <w:numFmt w:val="lowerLetter"/>
      <w:lvlText w:val="%5."/>
      <w:lvlJc w:val="left"/>
      <w:pPr>
        <w:ind w:left="3600" w:hanging="360"/>
      </w:pPr>
    </w:lvl>
    <w:lvl w:ilvl="5" w:tplc="01CC2674">
      <w:start w:val="1"/>
      <w:numFmt w:val="lowerRoman"/>
      <w:lvlText w:val="%6."/>
      <w:lvlJc w:val="right"/>
      <w:pPr>
        <w:ind w:left="4320" w:hanging="180"/>
      </w:pPr>
    </w:lvl>
    <w:lvl w:ilvl="6" w:tplc="AC826E74">
      <w:start w:val="1"/>
      <w:numFmt w:val="decimal"/>
      <w:lvlText w:val="%7."/>
      <w:lvlJc w:val="left"/>
      <w:pPr>
        <w:ind w:left="5040" w:hanging="360"/>
      </w:pPr>
    </w:lvl>
    <w:lvl w:ilvl="7" w:tplc="B1FA57DE">
      <w:start w:val="1"/>
      <w:numFmt w:val="lowerLetter"/>
      <w:lvlText w:val="%8."/>
      <w:lvlJc w:val="left"/>
      <w:pPr>
        <w:ind w:left="5760" w:hanging="360"/>
      </w:pPr>
    </w:lvl>
    <w:lvl w:ilvl="8" w:tplc="5C78F814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24338">
    <w:abstractNumId w:val="2"/>
  </w:num>
  <w:num w:numId="2" w16cid:durableId="141235974">
    <w:abstractNumId w:val="7"/>
  </w:num>
  <w:num w:numId="3" w16cid:durableId="655915205">
    <w:abstractNumId w:val="1"/>
  </w:num>
  <w:num w:numId="4" w16cid:durableId="31199293">
    <w:abstractNumId w:val="12"/>
  </w:num>
  <w:num w:numId="5" w16cid:durableId="2307721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643156">
    <w:abstractNumId w:val="0"/>
  </w:num>
  <w:num w:numId="7" w16cid:durableId="125975419">
    <w:abstractNumId w:val="3"/>
  </w:num>
  <w:num w:numId="8" w16cid:durableId="1358896994">
    <w:abstractNumId w:val="5"/>
  </w:num>
  <w:num w:numId="9" w16cid:durableId="906762202">
    <w:abstractNumId w:val="8"/>
  </w:num>
  <w:num w:numId="10" w16cid:durableId="145754983">
    <w:abstractNumId w:val="11"/>
  </w:num>
  <w:num w:numId="11" w16cid:durableId="510685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3126242">
    <w:abstractNumId w:val="4"/>
  </w:num>
  <w:num w:numId="13" w16cid:durableId="168983088">
    <w:abstractNumId w:val="9"/>
  </w:num>
  <w:num w:numId="14" w16cid:durableId="1705788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61"/>
    <w:rsid w:val="00000C1F"/>
    <w:rsid w:val="0007497C"/>
    <w:rsid w:val="000E5C57"/>
    <w:rsid w:val="0010335C"/>
    <w:rsid w:val="00117F5A"/>
    <w:rsid w:val="001665BD"/>
    <w:rsid w:val="00167100"/>
    <w:rsid w:val="001720FE"/>
    <w:rsid w:val="00277D6A"/>
    <w:rsid w:val="002A7B85"/>
    <w:rsid w:val="002E2C8C"/>
    <w:rsid w:val="002F2053"/>
    <w:rsid w:val="0032095F"/>
    <w:rsid w:val="00356590"/>
    <w:rsid w:val="00357C00"/>
    <w:rsid w:val="00390606"/>
    <w:rsid w:val="003A20B5"/>
    <w:rsid w:val="003E1023"/>
    <w:rsid w:val="003F7261"/>
    <w:rsid w:val="00422B7E"/>
    <w:rsid w:val="004D5F3E"/>
    <w:rsid w:val="0053774F"/>
    <w:rsid w:val="00545CB4"/>
    <w:rsid w:val="006B6270"/>
    <w:rsid w:val="006E6324"/>
    <w:rsid w:val="0071763C"/>
    <w:rsid w:val="007376DB"/>
    <w:rsid w:val="00792153"/>
    <w:rsid w:val="007C659A"/>
    <w:rsid w:val="008B562F"/>
    <w:rsid w:val="009368B4"/>
    <w:rsid w:val="009A7A23"/>
    <w:rsid w:val="009D6882"/>
    <w:rsid w:val="00A2743F"/>
    <w:rsid w:val="00A57279"/>
    <w:rsid w:val="00A71A70"/>
    <w:rsid w:val="00A7604B"/>
    <w:rsid w:val="00C37D6C"/>
    <w:rsid w:val="00CA51E0"/>
    <w:rsid w:val="00D122F5"/>
    <w:rsid w:val="00D60FFC"/>
    <w:rsid w:val="00E52DBA"/>
    <w:rsid w:val="00E771D0"/>
    <w:rsid w:val="00E81FF7"/>
    <w:rsid w:val="00F478C1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70AA"/>
  <w15:docId w15:val="{A78FDA3A-76D0-42F4-949F-66BA1D4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07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Report Text"/>
    <w:basedOn w:val="Normal"/>
    <w:link w:val="ListParagraphChar"/>
    <w:uiPriority w:val="34"/>
    <w:qFormat/>
    <w:rsid w:val="003E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7C"/>
    <w:rPr>
      <w:b/>
      <w:bCs/>
      <w:smallCaps/>
      <w:color w:val="0F4761" w:themeColor="accent1" w:themeShade="BF"/>
      <w:spacing w:val="5"/>
    </w:rPr>
  </w:style>
  <w:style w:type="paragraph" w:customStyle="1" w:styleId="selected">
    <w:name w:val="selected"/>
    <w:basedOn w:val="Normal"/>
    <w:rsid w:val="003E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607C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Report Text Char"/>
    <w:basedOn w:val="DefaultParagraphFont"/>
    <w:link w:val="ListParagraph"/>
    <w:uiPriority w:val="34"/>
    <w:rsid w:val="00BA41B5"/>
  </w:style>
  <w:style w:type="paragraph" w:customStyle="1" w:styleId="Number">
    <w:name w:val="Number"/>
    <w:basedOn w:val="BodyText"/>
    <w:rsid w:val="00F45BBB"/>
    <w:pPr>
      <w:spacing w:line="240" w:lineRule="auto"/>
      <w:ind w:left="737" w:hanging="737"/>
      <w:jc w:val="both"/>
    </w:pPr>
    <w:rPr>
      <w:rFonts w:ascii="Times Roman AzCyr" w:eastAsia="MS Mincho" w:hAnsi="Times Roman AzCyr" w:cs="Times New Roman"/>
      <w:snapToGrid w:val="0"/>
      <w:kern w:val="24"/>
      <w:szCs w:val="20"/>
      <w:lang w:val="en-GB"/>
      <w14:ligatures w14:val="none"/>
    </w:rPr>
  </w:style>
  <w:style w:type="character" w:customStyle="1" w:styleId="ui-provider">
    <w:name w:val="ui-provider"/>
    <w:basedOn w:val="DefaultParagraphFont"/>
    <w:rsid w:val="00F45BBB"/>
  </w:style>
  <w:style w:type="paragraph" w:styleId="BodyText">
    <w:name w:val="Body Text"/>
    <w:basedOn w:val="Normal"/>
    <w:link w:val="BodyTextChar"/>
    <w:uiPriority w:val="99"/>
    <w:semiHidden/>
    <w:unhideWhenUsed/>
    <w:rsid w:val="00F45B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BBB"/>
  </w:style>
  <w:style w:type="paragraph" w:styleId="BodyText2">
    <w:name w:val="Body Text 2"/>
    <w:basedOn w:val="Normal"/>
    <w:link w:val="BodyText2Char"/>
    <w:uiPriority w:val="99"/>
    <w:unhideWhenUsed/>
    <w:rsid w:val="003F0BFA"/>
    <w:pPr>
      <w:spacing w:after="120" w:line="480" w:lineRule="auto"/>
    </w:pPr>
    <w:rPr>
      <w:rFonts w:ascii="Times Latin" w:eastAsia="MS Mincho" w:hAnsi="Times Latin" w:cs="Times New Roman"/>
      <w:kern w:val="0"/>
      <w:sz w:val="28"/>
      <w:lang w:val="ru-RU" w:eastAsia="ru-RU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3F0BFA"/>
    <w:rPr>
      <w:rFonts w:ascii="Times Latin" w:eastAsia="MS Mincho" w:hAnsi="Times Latin" w:cs="Times New Roman"/>
      <w:kern w:val="0"/>
      <w:sz w:val="28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A7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188"/>
    <w:pPr>
      <w:spacing w:after="0" w:line="240" w:lineRule="auto"/>
    </w:pPr>
    <w:rPr>
      <w:rFonts w:ascii="Times Latin" w:eastAsia="MS Mincho" w:hAnsi="Times Latin" w:cs="Times New Roman"/>
      <w:kern w:val="0"/>
      <w:sz w:val="20"/>
      <w:szCs w:val="20"/>
      <w:lang w:val="ru-RU"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188"/>
    <w:rPr>
      <w:rFonts w:ascii="Times Latin" w:eastAsia="MS Mincho" w:hAnsi="Times Latin" w:cs="Times New Roman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rsid w:val="001A7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Revision">
    <w:name w:val="Revision"/>
    <w:hidden/>
    <w:uiPriority w:val="99"/>
    <w:semiHidden/>
    <w:rsid w:val="000C483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D6A"/>
    <w:pPr>
      <w:spacing w:after="160"/>
    </w:pPr>
    <w:rPr>
      <w:rFonts w:asciiTheme="minorHAnsi" w:eastAsiaTheme="minorHAnsi" w:hAnsiTheme="minorHAnsi" w:cstheme="minorBidi"/>
      <w:b/>
      <w:bCs/>
      <w:kern w:val="2"/>
      <w:lang w:val="en-US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D6A"/>
    <w:rPr>
      <w:rFonts w:ascii="Times Latin" w:eastAsia="MS Mincho" w:hAnsi="Times Latin" w:cs="Times New Roman"/>
      <w:b/>
      <w:bCs/>
      <w:kern w:val="0"/>
      <w:sz w:val="20"/>
      <w:szCs w:val="20"/>
      <w:lang w:val="ru-RU" w:eastAsia="ru-RU"/>
      <w14:ligatures w14:val="none"/>
    </w:rPr>
  </w:style>
  <w:style w:type="table" w:styleId="TableGrid">
    <w:name w:val="Table Grid"/>
    <w:basedOn w:val="TableNormal"/>
    <w:uiPriority w:val="39"/>
    <w:rsid w:val="00CA51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D12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82"/>
  </w:style>
  <w:style w:type="paragraph" w:styleId="Footer">
    <w:name w:val="footer"/>
    <w:basedOn w:val="Normal"/>
    <w:link w:val="FooterChar"/>
    <w:uiPriority w:val="99"/>
    <w:unhideWhenUsed/>
    <w:rsid w:val="009D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rad.bakhsaliyev@ask.gov.a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91A52738AC96459A4DECA427BD3A82" ma:contentTypeVersion="0" ma:contentTypeDescription="Создание документа." ma:contentTypeScope="" ma:versionID="e61dd71952d9d5f890abd9b18e12d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8C3B0-7F82-490B-8794-BE677BFA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86318-223B-4B4C-857B-2FA1DA55F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19CF4-569A-46C6-A48F-4973F4AE68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FA587-E182-40BD-B409-0803EF746D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Rajabli</dc:creator>
  <cp:lastModifiedBy>Gunel Aghabayli</cp:lastModifiedBy>
  <cp:revision>30</cp:revision>
  <dcterms:created xsi:type="dcterms:W3CDTF">2024-07-11T08:24:00Z</dcterms:created>
  <dcterms:modified xsi:type="dcterms:W3CDTF">2025-07-18T11:42:00Z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0x0101000791A52738AC96459A4DECA427BD3A82</vt:lpwstr>
  </property>
</Properties>
</file>